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DFFCC5" w14:textId="2CAC76D0" w:rsidR="00CE593D" w:rsidRPr="00DF24F5" w:rsidRDefault="00F6649F" w:rsidP="00D72995">
      <w:pPr>
        <w:spacing w:before="120" w:after="120" w:line="360" w:lineRule="auto"/>
        <w:rPr>
          <w:rFonts w:ascii="Arial" w:hAnsi="Arial" w:cs="Arial"/>
          <w:sz w:val="20"/>
          <w:szCs w:val="20"/>
        </w:rPr>
      </w:pPr>
      <w:r w:rsidRPr="00DF24F5">
        <w:rPr>
          <w:rFonts w:ascii="Arial" w:hAnsi="Arial" w:cs="Arial"/>
          <w:sz w:val="20"/>
          <w:szCs w:val="20"/>
        </w:rPr>
        <w:t>0</w:t>
      </w:r>
      <w:r w:rsidR="00CE593D" w:rsidRPr="00DF24F5">
        <w:rPr>
          <w:rFonts w:ascii="Arial" w:hAnsi="Arial" w:cs="Arial"/>
          <w:sz w:val="20"/>
          <w:szCs w:val="20"/>
        </w:rPr>
        <w:t>3</w:t>
      </w:r>
      <w:r w:rsidR="008C30C1" w:rsidRPr="00DF24F5">
        <w:rPr>
          <w:rFonts w:ascii="Arial" w:hAnsi="Arial" w:cs="Arial"/>
          <w:sz w:val="20"/>
          <w:szCs w:val="20"/>
        </w:rPr>
        <w:tab/>
      </w:r>
      <w:r w:rsidR="00CE593D" w:rsidRPr="00DF24F5">
        <w:rPr>
          <w:rFonts w:ascii="Arial" w:hAnsi="Arial" w:cs="Arial"/>
          <w:sz w:val="20"/>
          <w:szCs w:val="20"/>
        </w:rPr>
        <w:t xml:space="preserve">Food </w:t>
      </w:r>
      <w:r w:rsidR="00273036" w:rsidRPr="00DF24F5">
        <w:rPr>
          <w:rFonts w:ascii="Arial" w:hAnsi="Arial" w:cs="Arial"/>
          <w:sz w:val="20"/>
          <w:szCs w:val="20"/>
        </w:rPr>
        <w:t>s</w:t>
      </w:r>
      <w:r w:rsidR="00CE593D" w:rsidRPr="00DF24F5">
        <w:rPr>
          <w:rFonts w:ascii="Arial" w:hAnsi="Arial" w:cs="Arial"/>
          <w:sz w:val="20"/>
          <w:szCs w:val="20"/>
        </w:rPr>
        <w:t>afety</w:t>
      </w:r>
      <w:r w:rsidR="00273036" w:rsidRPr="00DF24F5">
        <w:rPr>
          <w:rFonts w:ascii="Arial" w:hAnsi="Arial" w:cs="Arial"/>
          <w:sz w:val="20"/>
          <w:szCs w:val="20"/>
        </w:rPr>
        <w:t xml:space="preserve"> and nutrition</w:t>
      </w:r>
      <w:r w:rsidR="00CE593D" w:rsidRPr="00DF24F5">
        <w:rPr>
          <w:rFonts w:ascii="Arial" w:hAnsi="Arial" w:cs="Arial"/>
          <w:sz w:val="20"/>
          <w:szCs w:val="20"/>
        </w:rPr>
        <w:t xml:space="preserve"> </w:t>
      </w:r>
      <w:r w:rsidR="00273036" w:rsidRPr="00DF24F5">
        <w:rPr>
          <w:rFonts w:ascii="Arial" w:hAnsi="Arial" w:cs="Arial"/>
          <w:sz w:val="20"/>
          <w:szCs w:val="20"/>
        </w:rPr>
        <w:t>p</w:t>
      </w:r>
      <w:r w:rsidR="00CE593D" w:rsidRPr="00DF24F5">
        <w:rPr>
          <w:rFonts w:ascii="Arial" w:hAnsi="Arial" w:cs="Arial"/>
          <w:sz w:val="20"/>
          <w:szCs w:val="20"/>
        </w:rPr>
        <w:t xml:space="preserve">rocedures </w:t>
      </w:r>
    </w:p>
    <w:p w14:paraId="5004F8A5" w14:textId="65BAA1E4" w:rsidR="00DF24F5" w:rsidRPr="00DF24F5" w:rsidRDefault="00F6649F" w:rsidP="00044CBC">
      <w:pPr>
        <w:pStyle w:val="Heading1"/>
        <w:spacing w:before="120" w:after="120" w:line="360" w:lineRule="auto"/>
        <w:rPr>
          <w:b w:val="0"/>
          <w:bCs w:val="0"/>
          <w:sz w:val="20"/>
          <w:szCs w:val="20"/>
        </w:rPr>
      </w:pPr>
      <w:r w:rsidRPr="00DF24F5">
        <w:rPr>
          <w:sz w:val="22"/>
          <w:szCs w:val="22"/>
        </w:rPr>
        <w:t>0</w:t>
      </w:r>
      <w:r w:rsidR="00CE593D" w:rsidRPr="00DF24F5">
        <w:rPr>
          <w:sz w:val="22"/>
          <w:szCs w:val="22"/>
        </w:rPr>
        <w:t>3.</w:t>
      </w:r>
      <w:r w:rsidR="00C21F05" w:rsidRPr="00DF24F5">
        <w:rPr>
          <w:sz w:val="22"/>
          <w:szCs w:val="22"/>
        </w:rPr>
        <w:t>0</w:t>
      </w:r>
      <w:r w:rsidR="00CE593D" w:rsidRPr="00DF24F5">
        <w:rPr>
          <w:sz w:val="22"/>
          <w:szCs w:val="22"/>
        </w:rPr>
        <w:t>5</w:t>
      </w:r>
      <w:r w:rsidR="00CE593D" w:rsidRPr="00DF24F5">
        <w:rPr>
          <w:sz w:val="22"/>
          <w:szCs w:val="22"/>
        </w:rPr>
        <w:tab/>
      </w:r>
      <w:r w:rsidR="004771BE" w:rsidRPr="00DF24F5">
        <w:rPr>
          <w:sz w:val="22"/>
          <w:szCs w:val="22"/>
        </w:rPr>
        <w:t xml:space="preserve"> </w:t>
      </w:r>
      <w:r w:rsidR="00C21F05" w:rsidRPr="00DF24F5">
        <w:rPr>
          <w:sz w:val="22"/>
          <w:szCs w:val="22"/>
        </w:rPr>
        <w:t>Healthy Eating Packed Lunches and Snack Policy</w:t>
      </w:r>
      <w:r w:rsidR="00C21F05" w:rsidRPr="00DF24F5">
        <w:rPr>
          <w:sz w:val="20"/>
          <w:szCs w:val="20"/>
        </w:rPr>
        <w:t xml:space="preserve"> </w:t>
      </w:r>
      <w:r w:rsidR="00C21F05" w:rsidRPr="00DF24F5">
        <w:rPr>
          <w:sz w:val="20"/>
          <w:szCs w:val="20"/>
        </w:rPr>
        <w:br/>
      </w:r>
      <w:r w:rsidR="00044CBC" w:rsidRPr="00DF24F5">
        <w:rPr>
          <w:sz w:val="20"/>
          <w:szCs w:val="20"/>
        </w:rPr>
        <w:br/>
      </w:r>
      <w:r w:rsidR="00044CBC" w:rsidRPr="00DF24F5">
        <w:rPr>
          <w:b w:val="0"/>
          <w:bCs w:val="0"/>
          <w:sz w:val="20"/>
          <w:szCs w:val="20"/>
        </w:rPr>
        <w:t xml:space="preserve">Jack and Jill Preschool wish to promote the right environment for our children to understand the importance of making healthy food choices. Packed lunches and snacks represent at least a third of a child’s daily intake of foods and nutrients, which presents a great opportunity to promote healthy food choices for children. </w:t>
      </w:r>
      <w:r w:rsidR="00044CBC" w:rsidRPr="00DF24F5">
        <w:rPr>
          <w:b w:val="0"/>
          <w:bCs w:val="0"/>
          <w:sz w:val="20"/>
          <w:szCs w:val="20"/>
        </w:rPr>
        <w:br/>
      </w:r>
      <w:r w:rsidR="00044CBC" w:rsidRPr="00DF24F5">
        <w:rPr>
          <w:b w:val="0"/>
          <w:bCs w:val="0"/>
          <w:sz w:val="20"/>
          <w:szCs w:val="20"/>
        </w:rPr>
        <w:br/>
        <w:t>Aims:</w:t>
      </w:r>
      <w:r w:rsidR="00044CBC" w:rsidRPr="00DF24F5">
        <w:rPr>
          <w:b w:val="0"/>
          <w:bCs w:val="0"/>
          <w:sz w:val="20"/>
          <w:szCs w:val="20"/>
        </w:rPr>
        <w:br/>
        <w:t xml:space="preserve">To make sure that children’ packed lunches have food that is just as healthy and nutritious as food served at schools that is regulated by national standards. To give clear guidance to parents, carers, children and staff on providing a healthy packed lunch and snack. We believe that a healthy packed lunch can contribute to the health of children and needs to be consistent with the nutritional standards provided by Early Years Nutritional Guidelines. The policy applies to all packed lunches and snack consumed within </w:t>
      </w:r>
      <w:r w:rsidR="000716BB" w:rsidRPr="00DF24F5">
        <w:rPr>
          <w:b w:val="0"/>
          <w:bCs w:val="0"/>
          <w:sz w:val="20"/>
          <w:szCs w:val="20"/>
        </w:rPr>
        <w:t>Pre-School</w:t>
      </w:r>
      <w:r w:rsidR="00044CBC" w:rsidRPr="00DF24F5">
        <w:rPr>
          <w:b w:val="0"/>
          <w:bCs w:val="0"/>
          <w:sz w:val="20"/>
          <w:szCs w:val="20"/>
        </w:rPr>
        <w:t xml:space="preserve">. </w:t>
      </w:r>
      <w:r w:rsidR="002538C9" w:rsidRPr="00DF24F5">
        <w:rPr>
          <w:b w:val="0"/>
          <w:bCs w:val="0"/>
          <w:sz w:val="20"/>
          <w:szCs w:val="20"/>
        </w:rPr>
        <w:br/>
      </w:r>
      <w:r w:rsidR="002538C9" w:rsidRPr="00DF24F5">
        <w:rPr>
          <w:b w:val="0"/>
          <w:bCs w:val="0"/>
          <w:sz w:val="20"/>
          <w:szCs w:val="20"/>
        </w:rPr>
        <w:br/>
      </w:r>
      <w:r w:rsidR="00044CBC" w:rsidRPr="00DF24F5">
        <w:rPr>
          <w:b w:val="0"/>
          <w:bCs w:val="0"/>
          <w:sz w:val="20"/>
          <w:szCs w:val="20"/>
        </w:rPr>
        <w:t>Development of policy</w:t>
      </w:r>
      <w:r w:rsidR="000716BB" w:rsidRPr="00DF24F5">
        <w:rPr>
          <w:b w:val="0"/>
          <w:bCs w:val="0"/>
          <w:sz w:val="20"/>
          <w:szCs w:val="20"/>
        </w:rPr>
        <w:t>:</w:t>
      </w:r>
      <w:r w:rsidR="000716BB" w:rsidRPr="00DF24F5">
        <w:rPr>
          <w:b w:val="0"/>
          <w:bCs w:val="0"/>
          <w:sz w:val="20"/>
          <w:szCs w:val="20"/>
        </w:rPr>
        <w:br/>
      </w:r>
      <w:r w:rsidR="00044CBC" w:rsidRPr="00DF24F5">
        <w:rPr>
          <w:b w:val="0"/>
          <w:bCs w:val="0"/>
          <w:sz w:val="20"/>
          <w:szCs w:val="20"/>
        </w:rPr>
        <w:t xml:space="preserve">This packed lunch policy has been developed by the </w:t>
      </w:r>
      <w:r w:rsidR="000716BB" w:rsidRPr="00DF24F5">
        <w:rPr>
          <w:b w:val="0"/>
          <w:bCs w:val="0"/>
          <w:sz w:val="20"/>
          <w:szCs w:val="20"/>
        </w:rPr>
        <w:t>management team</w:t>
      </w:r>
      <w:r w:rsidR="00044CBC" w:rsidRPr="00DF24F5">
        <w:rPr>
          <w:b w:val="0"/>
          <w:bCs w:val="0"/>
          <w:sz w:val="20"/>
          <w:szCs w:val="20"/>
        </w:rPr>
        <w:t>. The policy was drawn up using a range of national documents</w:t>
      </w:r>
      <w:r w:rsidR="00DF24F5" w:rsidRPr="00DF24F5">
        <w:rPr>
          <w:b w:val="0"/>
          <w:bCs w:val="0"/>
          <w:sz w:val="20"/>
          <w:szCs w:val="20"/>
        </w:rPr>
        <w:t xml:space="preserve"> including Ofsted and our local authorities </w:t>
      </w:r>
      <w:r w:rsidR="00475575" w:rsidRPr="00DF24F5">
        <w:rPr>
          <w:b w:val="0"/>
          <w:bCs w:val="0"/>
          <w:sz w:val="20"/>
          <w:szCs w:val="20"/>
        </w:rPr>
        <w:t>advice</w:t>
      </w:r>
      <w:r w:rsidR="00DF24F5" w:rsidRPr="00DF24F5">
        <w:rPr>
          <w:b w:val="0"/>
          <w:bCs w:val="0"/>
          <w:sz w:val="20"/>
          <w:szCs w:val="20"/>
        </w:rPr>
        <w:t xml:space="preserve"> and guidance</w:t>
      </w:r>
      <w:r w:rsidR="00044CBC" w:rsidRPr="00DF24F5">
        <w:rPr>
          <w:b w:val="0"/>
          <w:bCs w:val="0"/>
          <w:sz w:val="20"/>
          <w:szCs w:val="20"/>
        </w:rPr>
        <w:t xml:space="preserve">. </w:t>
      </w:r>
      <w:r w:rsidR="000716BB" w:rsidRPr="00DF24F5">
        <w:rPr>
          <w:b w:val="0"/>
          <w:bCs w:val="0"/>
          <w:sz w:val="20"/>
          <w:szCs w:val="20"/>
        </w:rPr>
        <w:t>We</w:t>
      </w:r>
      <w:r w:rsidR="00044CBC" w:rsidRPr="00DF24F5">
        <w:rPr>
          <w:b w:val="0"/>
          <w:bCs w:val="0"/>
          <w:sz w:val="20"/>
          <w:szCs w:val="20"/>
        </w:rPr>
        <w:t xml:space="preserve"> will continue to work with parents to ensure packed lunches and snack at </w:t>
      </w:r>
      <w:r w:rsidR="000716BB" w:rsidRPr="00DF24F5">
        <w:rPr>
          <w:b w:val="0"/>
          <w:bCs w:val="0"/>
          <w:sz w:val="20"/>
          <w:szCs w:val="20"/>
        </w:rPr>
        <w:t>Jack and Jill Pre-School</w:t>
      </w:r>
      <w:r w:rsidR="00044CBC" w:rsidRPr="00DF24F5">
        <w:rPr>
          <w:b w:val="0"/>
          <w:bCs w:val="0"/>
          <w:sz w:val="20"/>
          <w:szCs w:val="20"/>
        </w:rPr>
        <w:t xml:space="preserve"> abide by this policy.</w:t>
      </w:r>
      <w:r w:rsidR="00CC0187" w:rsidRPr="00DF24F5">
        <w:rPr>
          <w:b w:val="0"/>
          <w:bCs w:val="0"/>
          <w:sz w:val="20"/>
          <w:szCs w:val="20"/>
        </w:rPr>
        <w:br/>
      </w:r>
      <w:r w:rsidR="00CC0187" w:rsidRPr="00DF24F5">
        <w:rPr>
          <w:b w:val="0"/>
          <w:bCs w:val="0"/>
          <w:sz w:val="20"/>
          <w:szCs w:val="20"/>
        </w:rPr>
        <w:br/>
        <w:t xml:space="preserve">Content of Packed Lunches: </w:t>
      </w:r>
      <w:r w:rsidR="00CC0187" w:rsidRPr="00DF24F5">
        <w:rPr>
          <w:b w:val="0"/>
          <w:bCs w:val="0"/>
          <w:sz w:val="20"/>
          <w:szCs w:val="20"/>
        </w:rPr>
        <w:br/>
      </w:r>
      <w:r w:rsidR="00CC0187" w:rsidRPr="00DF24F5">
        <w:rPr>
          <w:b w:val="0"/>
          <w:bCs w:val="0"/>
          <w:sz w:val="20"/>
          <w:szCs w:val="20"/>
        </w:rPr>
        <w:sym w:font="Symbol" w:char="F0B7"/>
      </w:r>
      <w:r w:rsidR="00CC0187" w:rsidRPr="00DF24F5">
        <w:rPr>
          <w:b w:val="0"/>
          <w:bCs w:val="0"/>
          <w:sz w:val="20"/>
          <w:szCs w:val="20"/>
        </w:rPr>
        <w:t xml:space="preserve"> Fruit and vegetables; at least one portion of fruit, vegetables or salad a day. Ensure grapes and berries are cut in half (long ways). </w:t>
      </w:r>
      <w:r w:rsidR="00CC0187" w:rsidRPr="00DF24F5">
        <w:rPr>
          <w:b w:val="0"/>
          <w:bCs w:val="0"/>
          <w:sz w:val="20"/>
          <w:szCs w:val="20"/>
        </w:rPr>
        <w:br/>
      </w:r>
      <w:r w:rsidR="00CC0187" w:rsidRPr="00DF24F5">
        <w:rPr>
          <w:b w:val="0"/>
          <w:bCs w:val="0"/>
          <w:sz w:val="20"/>
          <w:szCs w:val="20"/>
        </w:rPr>
        <w:sym w:font="Symbol" w:char="F0B7"/>
      </w:r>
      <w:r w:rsidR="00CC0187" w:rsidRPr="00DF24F5">
        <w:rPr>
          <w:b w:val="0"/>
          <w:bCs w:val="0"/>
          <w:sz w:val="20"/>
          <w:szCs w:val="20"/>
        </w:rPr>
        <w:t xml:space="preserve"> Carbohydrates; starchy food such as bread, pasta, rice, couscous</w:t>
      </w:r>
      <w:r w:rsidR="00DF24F5" w:rsidRPr="00DF24F5">
        <w:rPr>
          <w:b w:val="0"/>
          <w:bCs w:val="0"/>
          <w:sz w:val="20"/>
          <w:szCs w:val="20"/>
        </w:rPr>
        <w:t>.</w:t>
      </w:r>
      <w:r w:rsidR="00CC0187" w:rsidRPr="00DF24F5">
        <w:rPr>
          <w:b w:val="0"/>
          <w:bCs w:val="0"/>
          <w:sz w:val="20"/>
          <w:szCs w:val="20"/>
        </w:rPr>
        <w:t xml:space="preserve"> </w:t>
      </w:r>
      <w:r w:rsidR="00703847" w:rsidRPr="00DF24F5">
        <w:rPr>
          <w:b w:val="0"/>
          <w:bCs w:val="0"/>
          <w:sz w:val="20"/>
          <w:szCs w:val="20"/>
        </w:rPr>
        <w:br/>
      </w:r>
      <w:r w:rsidR="00CC0187" w:rsidRPr="00DF24F5">
        <w:rPr>
          <w:b w:val="0"/>
          <w:bCs w:val="0"/>
          <w:sz w:val="20"/>
          <w:szCs w:val="20"/>
        </w:rPr>
        <w:sym w:font="Symbol" w:char="F0B7"/>
      </w:r>
      <w:r w:rsidR="00CC0187" w:rsidRPr="00DF24F5">
        <w:rPr>
          <w:b w:val="0"/>
          <w:bCs w:val="0"/>
          <w:sz w:val="20"/>
          <w:szCs w:val="20"/>
        </w:rPr>
        <w:t xml:space="preserve"> Dairy; food such as milk, cheese, yoghurt, fromage frais, or soya products </w:t>
      </w:r>
      <w:r w:rsidR="00CC0187" w:rsidRPr="00DF24F5">
        <w:rPr>
          <w:b w:val="0"/>
          <w:bCs w:val="0"/>
          <w:sz w:val="20"/>
          <w:szCs w:val="20"/>
        </w:rPr>
        <w:br/>
      </w:r>
      <w:r w:rsidR="00CC0187" w:rsidRPr="00DF24F5">
        <w:rPr>
          <w:b w:val="0"/>
          <w:bCs w:val="0"/>
          <w:sz w:val="20"/>
          <w:szCs w:val="20"/>
        </w:rPr>
        <w:sym w:font="Symbol" w:char="F0B7"/>
      </w:r>
      <w:r w:rsidR="00CC0187" w:rsidRPr="00DF24F5">
        <w:rPr>
          <w:b w:val="0"/>
          <w:bCs w:val="0"/>
          <w:sz w:val="20"/>
          <w:szCs w:val="20"/>
        </w:rPr>
        <w:t xml:space="preserve"> Drinks – </w:t>
      </w:r>
      <w:r w:rsidR="00CC0187" w:rsidRPr="00DF24F5">
        <w:rPr>
          <w:sz w:val="20"/>
          <w:szCs w:val="20"/>
        </w:rPr>
        <w:t>water only</w:t>
      </w:r>
      <w:r w:rsidR="00CC0187" w:rsidRPr="00DF24F5">
        <w:rPr>
          <w:b w:val="0"/>
          <w:bCs w:val="0"/>
          <w:sz w:val="20"/>
          <w:szCs w:val="20"/>
        </w:rPr>
        <w:br/>
      </w:r>
      <w:r w:rsidR="00CC0187" w:rsidRPr="00DF24F5">
        <w:rPr>
          <w:b w:val="0"/>
          <w:bCs w:val="0"/>
          <w:sz w:val="20"/>
          <w:szCs w:val="20"/>
        </w:rPr>
        <w:sym w:font="Symbol" w:char="F0B7"/>
      </w:r>
      <w:r w:rsidR="00CC0187" w:rsidRPr="00DF24F5">
        <w:rPr>
          <w:b w:val="0"/>
          <w:bCs w:val="0"/>
          <w:sz w:val="20"/>
          <w:szCs w:val="20"/>
        </w:rPr>
        <w:t xml:space="preserve"> An un-iced cake or small packet of biscuits – not to contain chocolate </w:t>
      </w:r>
      <w:r w:rsidR="002703ED" w:rsidRPr="00DF24F5">
        <w:rPr>
          <w:b w:val="0"/>
          <w:bCs w:val="0"/>
          <w:sz w:val="20"/>
          <w:szCs w:val="20"/>
        </w:rPr>
        <w:t>(should not be eaten every day</w:t>
      </w:r>
      <w:r w:rsidR="00DF24F5" w:rsidRPr="00DF24F5">
        <w:rPr>
          <w:b w:val="0"/>
          <w:bCs w:val="0"/>
          <w:sz w:val="20"/>
          <w:szCs w:val="20"/>
        </w:rPr>
        <w:t xml:space="preserve"> – once per week max</w:t>
      </w:r>
      <w:r w:rsidR="002703ED" w:rsidRPr="00DF24F5">
        <w:rPr>
          <w:b w:val="0"/>
          <w:bCs w:val="0"/>
          <w:sz w:val="20"/>
          <w:szCs w:val="20"/>
        </w:rPr>
        <w:t>).</w:t>
      </w:r>
    </w:p>
    <w:p w14:paraId="69B1205F" w14:textId="66CDE91A" w:rsidR="009D069E" w:rsidRPr="00DF24F5" w:rsidRDefault="00DF24F5" w:rsidP="00044CBC">
      <w:pPr>
        <w:pStyle w:val="Heading1"/>
        <w:spacing w:before="120" w:after="120" w:line="360" w:lineRule="auto"/>
        <w:rPr>
          <w:b w:val="0"/>
          <w:bCs w:val="0"/>
          <w:sz w:val="20"/>
          <w:szCs w:val="20"/>
        </w:rPr>
      </w:pPr>
      <w:r w:rsidRPr="00DF24F5">
        <w:rPr>
          <w:b w:val="0"/>
          <w:bCs w:val="0"/>
          <w:sz w:val="20"/>
          <w:szCs w:val="20"/>
        </w:rPr>
        <w:sym w:font="Symbol" w:char="F0B7"/>
      </w:r>
      <w:r w:rsidRPr="00DF24F5">
        <w:rPr>
          <w:b w:val="0"/>
          <w:bCs w:val="0"/>
          <w:sz w:val="20"/>
          <w:szCs w:val="20"/>
        </w:rPr>
        <w:t xml:space="preserve"> Age-appropriate crisps or snacks (should not be eaten every day – once per week max).</w:t>
      </w:r>
      <w:r w:rsidR="00CC0187" w:rsidRPr="00DF24F5">
        <w:rPr>
          <w:b w:val="0"/>
          <w:bCs w:val="0"/>
          <w:sz w:val="20"/>
          <w:szCs w:val="20"/>
        </w:rPr>
        <w:br/>
      </w:r>
      <w:r w:rsidR="00CC0187" w:rsidRPr="00DF24F5">
        <w:rPr>
          <w:b w:val="0"/>
          <w:bCs w:val="0"/>
          <w:sz w:val="20"/>
          <w:szCs w:val="20"/>
        </w:rPr>
        <w:sym w:font="Symbol" w:char="F0B7"/>
      </w:r>
      <w:r w:rsidR="00CC0187" w:rsidRPr="00DF24F5">
        <w:rPr>
          <w:b w:val="0"/>
          <w:bCs w:val="0"/>
          <w:sz w:val="20"/>
          <w:szCs w:val="20"/>
        </w:rPr>
        <w:t xml:space="preserve"> Sandwich fillings to be savoury only - no honey</w:t>
      </w:r>
      <w:r w:rsidR="002703ED" w:rsidRPr="00DF24F5">
        <w:rPr>
          <w:b w:val="0"/>
          <w:bCs w:val="0"/>
          <w:sz w:val="20"/>
          <w:szCs w:val="20"/>
        </w:rPr>
        <w:t>, jam</w:t>
      </w:r>
      <w:r w:rsidR="00CC0187" w:rsidRPr="00DF24F5">
        <w:rPr>
          <w:b w:val="0"/>
          <w:bCs w:val="0"/>
          <w:sz w:val="20"/>
          <w:szCs w:val="20"/>
        </w:rPr>
        <w:t>, peanut butter or chocolate spread</w:t>
      </w:r>
      <w:r w:rsidRPr="00DF24F5">
        <w:rPr>
          <w:b w:val="0"/>
          <w:bCs w:val="0"/>
          <w:sz w:val="20"/>
          <w:szCs w:val="20"/>
        </w:rPr>
        <w:t>.</w:t>
      </w:r>
      <w:r w:rsidR="00CC0187" w:rsidRPr="00DF24F5">
        <w:rPr>
          <w:b w:val="0"/>
          <w:bCs w:val="0"/>
          <w:sz w:val="20"/>
          <w:szCs w:val="20"/>
        </w:rPr>
        <w:t xml:space="preserve"> </w:t>
      </w:r>
      <w:r w:rsidR="00CC0187" w:rsidRPr="00DF24F5">
        <w:rPr>
          <w:b w:val="0"/>
          <w:bCs w:val="0"/>
          <w:sz w:val="20"/>
          <w:szCs w:val="20"/>
        </w:rPr>
        <w:br/>
      </w:r>
      <w:r w:rsidR="00CC0187" w:rsidRPr="00DF24F5">
        <w:rPr>
          <w:b w:val="0"/>
          <w:bCs w:val="0"/>
          <w:sz w:val="20"/>
          <w:szCs w:val="20"/>
        </w:rPr>
        <w:sym w:font="Symbol" w:char="F0B7"/>
      </w:r>
      <w:r w:rsidR="00CC0187" w:rsidRPr="00DF24F5">
        <w:rPr>
          <w:b w:val="0"/>
          <w:bCs w:val="0"/>
          <w:sz w:val="20"/>
          <w:szCs w:val="20"/>
        </w:rPr>
        <w:t xml:space="preserve"> All packed lunches should be age appropriate, so that the child can eat independently and should not need preparing by the teacher. </w:t>
      </w:r>
      <w:r w:rsidR="00CC0187" w:rsidRPr="00DF24F5">
        <w:rPr>
          <w:b w:val="0"/>
          <w:bCs w:val="0"/>
          <w:sz w:val="20"/>
          <w:szCs w:val="20"/>
        </w:rPr>
        <w:br/>
      </w:r>
      <w:r w:rsidR="00CC0187" w:rsidRPr="00DF24F5">
        <w:rPr>
          <w:b w:val="0"/>
          <w:bCs w:val="0"/>
          <w:sz w:val="20"/>
          <w:szCs w:val="20"/>
        </w:rPr>
        <w:br/>
        <w:t xml:space="preserve">The following should not be included in packed lunches: </w:t>
      </w:r>
      <w:r w:rsidR="00CC0187" w:rsidRPr="00DF24F5">
        <w:rPr>
          <w:b w:val="0"/>
          <w:bCs w:val="0"/>
          <w:sz w:val="20"/>
          <w:szCs w:val="20"/>
        </w:rPr>
        <w:br/>
      </w:r>
      <w:r w:rsidR="00CC0187" w:rsidRPr="00DF24F5">
        <w:rPr>
          <w:b w:val="0"/>
          <w:bCs w:val="0"/>
          <w:sz w:val="20"/>
          <w:szCs w:val="20"/>
        </w:rPr>
        <w:sym w:font="Symbol" w:char="F0B7"/>
      </w:r>
      <w:r w:rsidR="00CC0187" w:rsidRPr="00DF24F5">
        <w:rPr>
          <w:b w:val="0"/>
          <w:bCs w:val="0"/>
          <w:sz w:val="20"/>
          <w:szCs w:val="20"/>
        </w:rPr>
        <w:t xml:space="preserve"> Fried food </w:t>
      </w:r>
      <w:r w:rsidR="00BA3546" w:rsidRPr="00DF24F5">
        <w:rPr>
          <w:b w:val="0"/>
          <w:bCs w:val="0"/>
          <w:sz w:val="20"/>
          <w:szCs w:val="20"/>
        </w:rPr>
        <w:t xml:space="preserve">– including </w:t>
      </w:r>
      <w:r w:rsidR="00AC36E2" w:rsidRPr="00DF24F5">
        <w:rPr>
          <w:b w:val="0"/>
          <w:bCs w:val="0"/>
          <w:sz w:val="20"/>
          <w:szCs w:val="20"/>
        </w:rPr>
        <w:t>air fried foods such as chips,</w:t>
      </w:r>
      <w:r w:rsidRPr="00DF24F5">
        <w:rPr>
          <w:b w:val="0"/>
          <w:bCs w:val="0"/>
          <w:sz w:val="20"/>
          <w:szCs w:val="20"/>
        </w:rPr>
        <w:t xml:space="preserve"> pizza,</w:t>
      </w:r>
      <w:r w:rsidR="00AC36E2" w:rsidRPr="00DF24F5">
        <w:rPr>
          <w:b w:val="0"/>
          <w:bCs w:val="0"/>
          <w:sz w:val="20"/>
          <w:szCs w:val="20"/>
        </w:rPr>
        <w:t xml:space="preserve"> chicken nuggets, etc.</w:t>
      </w:r>
      <w:r w:rsidR="00CC0187" w:rsidRPr="00DF24F5">
        <w:rPr>
          <w:b w:val="0"/>
          <w:bCs w:val="0"/>
          <w:sz w:val="20"/>
          <w:szCs w:val="20"/>
        </w:rPr>
        <w:br/>
      </w:r>
      <w:r w:rsidR="00CC0187" w:rsidRPr="00DF24F5">
        <w:rPr>
          <w:b w:val="0"/>
          <w:bCs w:val="0"/>
          <w:sz w:val="20"/>
          <w:szCs w:val="20"/>
        </w:rPr>
        <w:sym w:font="Symbol" w:char="F0B7"/>
      </w:r>
      <w:r w:rsidR="00CC0187" w:rsidRPr="00DF24F5">
        <w:rPr>
          <w:b w:val="0"/>
          <w:bCs w:val="0"/>
          <w:sz w:val="20"/>
          <w:szCs w:val="20"/>
        </w:rPr>
        <w:t xml:space="preserve"> Chocolate, including chocolate spread </w:t>
      </w:r>
      <w:r w:rsidR="00CC0187" w:rsidRPr="00DF24F5">
        <w:rPr>
          <w:b w:val="0"/>
          <w:bCs w:val="0"/>
          <w:sz w:val="20"/>
          <w:szCs w:val="20"/>
        </w:rPr>
        <w:br/>
      </w:r>
      <w:r w:rsidR="00CC0187" w:rsidRPr="00DF24F5">
        <w:rPr>
          <w:b w:val="0"/>
          <w:bCs w:val="0"/>
          <w:sz w:val="20"/>
          <w:szCs w:val="20"/>
        </w:rPr>
        <w:sym w:font="Symbol" w:char="F0B7"/>
      </w:r>
      <w:r w:rsidR="00CC0187" w:rsidRPr="00DF24F5">
        <w:rPr>
          <w:b w:val="0"/>
          <w:bCs w:val="0"/>
          <w:sz w:val="20"/>
          <w:szCs w:val="20"/>
        </w:rPr>
        <w:t xml:space="preserve"> Fizzy/sugary drinks in cartons, bottles or cans (including diet or energy drinks which contain high levels of caffeine and other additives which are not suitable for children)</w:t>
      </w:r>
      <w:r w:rsidR="00241E46" w:rsidRPr="00DF24F5">
        <w:rPr>
          <w:b w:val="0"/>
          <w:bCs w:val="0"/>
          <w:sz w:val="20"/>
          <w:szCs w:val="20"/>
        </w:rPr>
        <w:t>. This also includes drinks with a high sugar content such as smoothies, fruit juices</w:t>
      </w:r>
      <w:r w:rsidRPr="00DF24F5">
        <w:rPr>
          <w:b w:val="0"/>
          <w:bCs w:val="0"/>
          <w:sz w:val="20"/>
          <w:szCs w:val="20"/>
        </w:rPr>
        <w:t>, cordial</w:t>
      </w:r>
      <w:r w:rsidR="00241E46" w:rsidRPr="00DF24F5">
        <w:rPr>
          <w:b w:val="0"/>
          <w:bCs w:val="0"/>
          <w:sz w:val="20"/>
          <w:szCs w:val="20"/>
        </w:rPr>
        <w:t xml:space="preserve"> and milkshakes.</w:t>
      </w:r>
      <w:r w:rsidRPr="00DF24F5">
        <w:rPr>
          <w:b w:val="0"/>
          <w:bCs w:val="0"/>
          <w:sz w:val="20"/>
          <w:szCs w:val="20"/>
        </w:rPr>
        <w:t xml:space="preserve"> </w:t>
      </w:r>
      <w:r w:rsidR="00CC0187" w:rsidRPr="00DF24F5">
        <w:rPr>
          <w:b w:val="0"/>
          <w:bCs w:val="0"/>
          <w:sz w:val="20"/>
          <w:szCs w:val="20"/>
        </w:rPr>
        <w:br/>
      </w:r>
      <w:r w:rsidR="00CC0187" w:rsidRPr="00DF24F5">
        <w:rPr>
          <w:b w:val="0"/>
          <w:bCs w:val="0"/>
          <w:sz w:val="20"/>
          <w:szCs w:val="20"/>
        </w:rPr>
        <w:sym w:font="Symbol" w:char="F0B7"/>
      </w:r>
      <w:r w:rsidR="00CC0187" w:rsidRPr="00DF24F5">
        <w:rPr>
          <w:b w:val="0"/>
          <w:bCs w:val="0"/>
          <w:sz w:val="20"/>
          <w:szCs w:val="20"/>
        </w:rPr>
        <w:t xml:space="preserve"> Confectionary such as chocolate bars, chocolate covered biscuits and sweets. </w:t>
      </w:r>
      <w:r w:rsidR="00CC0187" w:rsidRPr="00DF24F5">
        <w:rPr>
          <w:b w:val="0"/>
          <w:bCs w:val="0"/>
          <w:sz w:val="20"/>
          <w:szCs w:val="20"/>
        </w:rPr>
        <w:br/>
      </w:r>
      <w:r w:rsidR="00CC0187" w:rsidRPr="00DF24F5">
        <w:rPr>
          <w:b w:val="0"/>
          <w:bCs w:val="0"/>
          <w:sz w:val="20"/>
          <w:szCs w:val="20"/>
        </w:rPr>
        <w:sym w:font="Symbol" w:char="F0B7"/>
      </w:r>
      <w:r w:rsidR="00CC0187" w:rsidRPr="00DF24F5">
        <w:rPr>
          <w:b w:val="0"/>
          <w:bCs w:val="0"/>
          <w:sz w:val="20"/>
          <w:szCs w:val="20"/>
        </w:rPr>
        <w:t xml:space="preserve"> Cooked food, such as pasta, rice, etc</w:t>
      </w:r>
      <w:r w:rsidR="002703ED" w:rsidRPr="00DF24F5">
        <w:rPr>
          <w:b w:val="0"/>
          <w:bCs w:val="0"/>
          <w:sz w:val="20"/>
          <w:szCs w:val="20"/>
        </w:rPr>
        <w:t xml:space="preserve"> if </w:t>
      </w:r>
      <w:r w:rsidR="002A77CD" w:rsidRPr="00DF24F5">
        <w:rPr>
          <w:b w:val="0"/>
          <w:bCs w:val="0"/>
          <w:sz w:val="20"/>
          <w:szCs w:val="20"/>
        </w:rPr>
        <w:t>requires heating up</w:t>
      </w:r>
      <w:r w:rsidR="00CC0187" w:rsidRPr="00DF24F5">
        <w:rPr>
          <w:b w:val="0"/>
          <w:bCs w:val="0"/>
          <w:sz w:val="20"/>
          <w:szCs w:val="20"/>
        </w:rPr>
        <w:t xml:space="preserve">. </w:t>
      </w:r>
      <w:r w:rsidR="003737F5" w:rsidRPr="00DF24F5">
        <w:rPr>
          <w:b w:val="0"/>
          <w:bCs w:val="0"/>
          <w:sz w:val="20"/>
          <w:szCs w:val="20"/>
        </w:rPr>
        <w:t xml:space="preserve">As this </w:t>
      </w:r>
      <w:r w:rsidR="00CC0187" w:rsidRPr="00DF24F5">
        <w:rPr>
          <w:b w:val="0"/>
          <w:bCs w:val="0"/>
          <w:sz w:val="20"/>
          <w:szCs w:val="20"/>
        </w:rPr>
        <w:t xml:space="preserve">cannot be reheated on the premises, so please ensure your child’s lunch can be consumed either at room temperature or </w:t>
      </w:r>
      <w:r w:rsidR="003737F5" w:rsidRPr="00DF24F5">
        <w:rPr>
          <w:b w:val="0"/>
          <w:bCs w:val="0"/>
          <w:sz w:val="20"/>
          <w:szCs w:val="20"/>
        </w:rPr>
        <w:t>is in a thermos flask.</w:t>
      </w:r>
      <w:r w:rsidR="00B64C39" w:rsidRPr="00DF24F5">
        <w:rPr>
          <w:b w:val="0"/>
          <w:bCs w:val="0"/>
          <w:sz w:val="20"/>
          <w:szCs w:val="20"/>
        </w:rPr>
        <w:br/>
      </w:r>
      <w:r w:rsidR="00B64C39" w:rsidRPr="00DF24F5">
        <w:rPr>
          <w:b w:val="0"/>
          <w:bCs w:val="0"/>
          <w:sz w:val="20"/>
          <w:szCs w:val="20"/>
        </w:rPr>
        <w:br/>
      </w:r>
      <w:r w:rsidR="00B64C39" w:rsidRPr="00DF24F5">
        <w:rPr>
          <w:b w:val="0"/>
          <w:bCs w:val="0"/>
          <w:sz w:val="20"/>
          <w:szCs w:val="20"/>
        </w:rPr>
        <w:lastRenderedPageBreak/>
        <w:t>Packed Lunch Containers:</w:t>
      </w:r>
      <w:r w:rsidR="00B64C39" w:rsidRPr="00DF24F5">
        <w:rPr>
          <w:b w:val="0"/>
          <w:bCs w:val="0"/>
          <w:sz w:val="20"/>
          <w:szCs w:val="20"/>
        </w:rPr>
        <w:br/>
        <w:t xml:space="preserve">We </w:t>
      </w:r>
      <w:r w:rsidR="00095D5D" w:rsidRPr="00DF24F5">
        <w:rPr>
          <w:b w:val="0"/>
          <w:bCs w:val="0"/>
          <w:sz w:val="20"/>
          <w:szCs w:val="20"/>
        </w:rPr>
        <w:t xml:space="preserve">do not have a fridge </w:t>
      </w:r>
      <w:r w:rsidR="0070303A" w:rsidRPr="00DF24F5">
        <w:rPr>
          <w:b w:val="0"/>
          <w:bCs w:val="0"/>
          <w:sz w:val="20"/>
          <w:szCs w:val="20"/>
        </w:rPr>
        <w:t xml:space="preserve">large enough to store all of the children’s lunchboxes, they are however stored in a cool dark room. We ask for children’s packed lunches to have a </w:t>
      </w:r>
      <w:r w:rsidR="00642F85" w:rsidRPr="00DF24F5">
        <w:rPr>
          <w:b w:val="0"/>
          <w:bCs w:val="0"/>
          <w:sz w:val="20"/>
          <w:szCs w:val="20"/>
        </w:rPr>
        <w:t>freezer block in them to ensure they remain safe enough to eat.</w:t>
      </w:r>
      <w:r w:rsidR="00B64C39" w:rsidRPr="00DF24F5">
        <w:rPr>
          <w:b w:val="0"/>
          <w:bCs w:val="0"/>
          <w:sz w:val="20"/>
          <w:szCs w:val="20"/>
        </w:rPr>
        <w:br/>
      </w:r>
      <w:r w:rsidR="00B64C39" w:rsidRPr="00DF24F5">
        <w:rPr>
          <w:b w:val="0"/>
          <w:bCs w:val="0"/>
          <w:sz w:val="20"/>
          <w:szCs w:val="20"/>
        </w:rPr>
        <w:br/>
        <w:t>Facilities for Packed Lunches:</w:t>
      </w:r>
      <w:r w:rsidR="00B64C39" w:rsidRPr="00DF24F5">
        <w:rPr>
          <w:b w:val="0"/>
          <w:bCs w:val="0"/>
          <w:sz w:val="20"/>
          <w:szCs w:val="20"/>
        </w:rPr>
        <w:br/>
        <w:t xml:space="preserve">We </w:t>
      </w:r>
      <w:r w:rsidR="000F173F" w:rsidRPr="00DF24F5">
        <w:rPr>
          <w:b w:val="0"/>
          <w:bCs w:val="0"/>
          <w:sz w:val="20"/>
          <w:szCs w:val="20"/>
        </w:rPr>
        <w:t>will: -</w:t>
      </w:r>
      <w:r w:rsidR="00B64C39" w:rsidRPr="00DF24F5">
        <w:rPr>
          <w:b w:val="0"/>
          <w:bCs w:val="0"/>
          <w:sz w:val="20"/>
          <w:szCs w:val="20"/>
        </w:rPr>
        <w:t xml:space="preserve"> </w:t>
      </w:r>
      <w:r w:rsidR="00B64C39" w:rsidRPr="00DF24F5">
        <w:rPr>
          <w:b w:val="0"/>
          <w:bCs w:val="0"/>
          <w:sz w:val="20"/>
          <w:szCs w:val="20"/>
        </w:rPr>
        <w:br/>
      </w:r>
      <w:r w:rsidR="00B64C39" w:rsidRPr="00DF24F5">
        <w:rPr>
          <w:b w:val="0"/>
          <w:bCs w:val="0"/>
          <w:sz w:val="20"/>
          <w:szCs w:val="20"/>
        </w:rPr>
        <w:sym w:font="Symbol" w:char="F0B7"/>
      </w:r>
      <w:r w:rsidR="00B64C39" w:rsidRPr="00DF24F5">
        <w:rPr>
          <w:b w:val="0"/>
          <w:bCs w:val="0"/>
          <w:sz w:val="20"/>
          <w:szCs w:val="20"/>
        </w:rPr>
        <w:t xml:space="preserve"> Provide appropriate facilities to store packed lunches. </w:t>
      </w:r>
      <w:r w:rsidR="00B64C39" w:rsidRPr="00DF24F5">
        <w:rPr>
          <w:b w:val="0"/>
          <w:bCs w:val="0"/>
          <w:sz w:val="20"/>
          <w:szCs w:val="20"/>
        </w:rPr>
        <w:br/>
      </w:r>
      <w:r w:rsidR="00B64C39" w:rsidRPr="00DF24F5">
        <w:rPr>
          <w:b w:val="0"/>
          <w:bCs w:val="0"/>
          <w:sz w:val="20"/>
          <w:szCs w:val="20"/>
        </w:rPr>
        <w:sym w:font="Symbol" w:char="F0B7"/>
      </w:r>
      <w:r w:rsidR="00B64C39" w:rsidRPr="00DF24F5">
        <w:rPr>
          <w:b w:val="0"/>
          <w:bCs w:val="0"/>
          <w:sz w:val="20"/>
          <w:szCs w:val="20"/>
        </w:rPr>
        <w:t xml:space="preserve"> Make sure all </w:t>
      </w:r>
      <w:r w:rsidR="002A77CD" w:rsidRPr="00DF24F5">
        <w:rPr>
          <w:b w:val="0"/>
          <w:bCs w:val="0"/>
          <w:sz w:val="20"/>
          <w:szCs w:val="20"/>
        </w:rPr>
        <w:t>c</w:t>
      </w:r>
      <w:r w:rsidR="00B64C39" w:rsidRPr="00DF24F5">
        <w:rPr>
          <w:b w:val="0"/>
          <w:bCs w:val="0"/>
          <w:sz w:val="20"/>
          <w:szCs w:val="20"/>
        </w:rPr>
        <w:t>hildren have access to drinking water at all times</w:t>
      </w:r>
      <w:r w:rsidR="00B64C39" w:rsidRPr="00DF24F5">
        <w:rPr>
          <w:b w:val="0"/>
          <w:bCs w:val="0"/>
          <w:sz w:val="20"/>
          <w:szCs w:val="20"/>
        </w:rPr>
        <w:br/>
      </w:r>
      <w:r w:rsidR="00B64C39" w:rsidRPr="00DF24F5">
        <w:rPr>
          <w:b w:val="0"/>
          <w:bCs w:val="0"/>
          <w:sz w:val="20"/>
          <w:szCs w:val="20"/>
        </w:rPr>
        <w:sym w:font="Symbol" w:char="F0B7"/>
      </w:r>
      <w:r w:rsidR="00B64C39" w:rsidRPr="00DF24F5">
        <w:rPr>
          <w:b w:val="0"/>
          <w:bCs w:val="0"/>
          <w:sz w:val="20"/>
          <w:szCs w:val="20"/>
        </w:rPr>
        <w:t xml:space="preserve"> Milk</w:t>
      </w:r>
      <w:r w:rsidR="002A77CD" w:rsidRPr="00DF24F5">
        <w:rPr>
          <w:b w:val="0"/>
          <w:bCs w:val="0"/>
          <w:sz w:val="20"/>
          <w:szCs w:val="20"/>
        </w:rPr>
        <w:t xml:space="preserve"> and milk alternatives</w:t>
      </w:r>
      <w:r w:rsidR="00B64C39" w:rsidRPr="00DF24F5">
        <w:rPr>
          <w:b w:val="0"/>
          <w:bCs w:val="0"/>
          <w:sz w:val="20"/>
          <w:szCs w:val="20"/>
        </w:rPr>
        <w:t xml:space="preserve"> </w:t>
      </w:r>
      <w:r w:rsidR="002A77CD" w:rsidRPr="00DF24F5">
        <w:rPr>
          <w:b w:val="0"/>
          <w:bCs w:val="0"/>
          <w:sz w:val="20"/>
          <w:szCs w:val="20"/>
        </w:rPr>
        <w:t>are</w:t>
      </w:r>
      <w:r w:rsidR="00B64C39" w:rsidRPr="00DF24F5">
        <w:rPr>
          <w:b w:val="0"/>
          <w:bCs w:val="0"/>
          <w:sz w:val="20"/>
          <w:szCs w:val="20"/>
        </w:rPr>
        <w:t xml:space="preserve"> available at snack time. </w:t>
      </w:r>
      <w:r w:rsidR="00172BD5" w:rsidRPr="00DF24F5">
        <w:rPr>
          <w:b w:val="0"/>
          <w:bCs w:val="0"/>
          <w:sz w:val="20"/>
          <w:szCs w:val="20"/>
        </w:rPr>
        <w:br/>
      </w:r>
      <w:r w:rsidR="00172BD5" w:rsidRPr="00DF24F5">
        <w:rPr>
          <w:b w:val="0"/>
          <w:bCs w:val="0"/>
          <w:sz w:val="20"/>
          <w:szCs w:val="20"/>
        </w:rPr>
        <w:br/>
      </w:r>
      <w:r w:rsidR="00B64C39" w:rsidRPr="00DF24F5">
        <w:rPr>
          <w:b w:val="0"/>
          <w:bCs w:val="0"/>
          <w:sz w:val="20"/>
          <w:szCs w:val="20"/>
        </w:rPr>
        <w:t>Snack</w:t>
      </w:r>
      <w:r w:rsidR="00172BD5" w:rsidRPr="00DF24F5">
        <w:rPr>
          <w:b w:val="0"/>
          <w:bCs w:val="0"/>
          <w:sz w:val="20"/>
          <w:szCs w:val="20"/>
        </w:rPr>
        <w:t>:</w:t>
      </w:r>
      <w:r w:rsidR="00172BD5" w:rsidRPr="00DF24F5">
        <w:rPr>
          <w:b w:val="0"/>
          <w:bCs w:val="0"/>
          <w:sz w:val="20"/>
          <w:szCs w:val="20"/>
        </w:rPr>
        <w:br/>
      </w:r>
      <w:r w:rsidR="00B64C39" w:rsidRPr="00DF24F5">
        <w:rPr>
          <w:b w:val="0"/>
          <w:bCs w:val="0"/>
          <w:sz w:val="20"/>
          <w:szCs w:val="20"/>
        </w:rPr>
        <w:t xml:space="preserve">Snacks will be offered </w:t>
      </w:r>
      <w:r w:rsidR="008A697B" w:rsidRPr="00DF24F5">
        <w:rPr>
          <w:b w:val="0"/>
          <w:bCs w:val="0"/>
          <w:sz w:val="20"/>
          <w:szCs w:val="20"/>
        </w:rPr>
        <w:t xml:space="preserve">twice daily </w:t>
      </w:r>
      <w:r w:rsidR="00B64C39" w:rsidRPr="00DF24F5">
        <w:rPr>
          <w:b w:val="0"/>
          <w:bCs w:val="0"/>
          <w:sz w:val="20"/>
          <w:szCs w:val="20"/>
        </w:rPr>
        <w:t>to ensure children receive appropriate levels of energy and nutrition</w:t>
      </w:r>
      <w:r w:rsidR="008A697B" w:rsidRPr="00DF24F5">
        <w:rPr>
          <w:b w:val="0"/>
          <w:bCs w:val="0"/>
          <w:sz w:val="20"/>
          <w:szCs w:val="20"/>
        </w:rPr>
        <w:t>. We provide children with a variety or fresh fruit and vegetables</w:t>
      </w:r>
      <w:r w:rsidR="00C848C5" w:rsidRPr="00DF24F5">
        <w:rPr>
          <w:b w:val="0"/>
          <w:bCs w:val="0"/>
          <w:sz w:val="20"/>
          <w:szCs w:val="20"/>
        </w:rPr>
        <w:t>, we introduce new items regularly to ensure children have a wide variety of snacks offered to them.</w:t>
      </w:r>
      <w:r w:rsidR="00860185" w:rsidRPr="00DF24F5">
        <w:rPr>
          <w:b w:val="0"/>
          <w:bCs w:val="0"/>
          <w:sz w:val="20"/>
          <w:szCs w:val="20"/>
        </w:rPr>
        <w:br/>
      </w:r>
      <w:r w:rsidR="00860185" w:rsidRPr="00DF24F5">
        <w:rPr>
          <w:b w:val="0"/>
          <w:bCs w:val="0"/>
          <w:sz w:val="20"/>
          <w:szCs w:val="20"/>
        </w:rPr>
        <w:br/>
        <w:t>Monitoring:</w:t>
      </w:r>
      <w:r w:rsidR="00860185" w:rsidRPr="00DF24F5">
        <w:rPr>
          <w:b w:val="0"/>
          <w:bCs w:val="0"/>
          <w:sz w:val="20"/>
          <w:szCs w:val="20"/>
        </w:rPr>
        <w:br/>
        <w:t xml:space="preserve">To promote healthy eating we will regularly monitor the content of packed lunches and snacks. We will talk to parents/carers where necessary and offer guidance on bringing healthy packed lunches and snack. If lunches are not deemed to meet nutritional standards parents will be advised on changes that need to be made. Any sweets or sugary drinks will be sent home at the end of the day. Water and milk will be provided as an alternative. </w:t>
      </w:r>
      <w:r w:rsidR="00860185" w:rsidRPr="00DF24F5">
        <w:rPr>
          <w:b w:val="0"/>
          <w:bCs w:val="0"/>
          <w:sz w:val="20"/>
          <w:szCs w:val="20"/>
        </w:rPr>
        <w:br/>
      </w:r>
      <w:r w:rsidR="00860185" w:rsidRPr="00DF24F5">
        <w:rPr>
          <w:b w:val="0"/>
          <w:bCs w:val="0"/>
          <w:sz w:val="20"/>
          <w:szCs w:val="20"/>
        </w:rPr>
        <w:br/>
        <w:t>Birthdays and other celebrations:</w:t>
      </w:r>
      <w:r w:rsidR="00860185" w:rsidRPr="00DF24F5">
        <w:rPr>
          <w:b w:val="0"/>
          <w:bCs w:val="0"/>
          <w:sz w:val="20"/>
          <w:szCs w:val="20"/>
        </w:rPr>
        <w:br/>
        <w:t xml:space="preserve">We welcome cakes and sweets being brought in for the children by their peers to celebrate birthdays or any other celebrations. If these are brought into nursery to share amongst the children we will give them out at the end of the session, and leave it to the discretion of the parent/carer. </w:t>
      </w:r>
      <w:r w:rsidR="00860185" w:rsidRPr="00DF24F5">
        <w:rPr>
          <w:b w:val="0"/>
          <w:bCs w:val="0"/>
          <w:sz w:val="20"/>
          <w:szCs w:val="20"/>
        </w:rPr>
        <w:br/>
      </w:r>
      <w:r w:rsidR="00860185" w:rsidRPr="00DF24F5">
        <w:rPr>
          <w:b w:val="0"/>
          <w:bCs w:val="0"/>
          <w:sz w:val="20"/>
          <w:szCs w:val="20"/>
        </w:rPr>
        <w:br/>
        <w:t>Working with parents and carers:</w:t>
      </w:r>
      <w:r w:rsidR="00860185" w:rsidRPr="00DF24F5">
        <w:rPr>
          <w:b w:val="0"/>
          <w:bCs w:val="0"/>
          <w:sz w:val="20"/>
          <w:szCs w:val="20"/>
        </w:rPr>
        <w:br/>
        <w:t xml:space="preserve">We hope that all parents and carers will support this packed lunch and snack policy. We will offer advice and guidance to parents and carers on packed lunches and snack if required. </w:t>
      </w:r>
      <w:r w:rsidR="005D3E6D">
        <w:rPr>
          <w:b w:val="0"/>
          <w:bCs w:val="0"/>
          <w:sz w:val="20"/>
          <w:szCs w:val="20"/>
        </w:rPr>
        <w:br/>
      </w:r>
      <w:r w:rsidR="005D3E6D">
        <w:rPr>
          <w:b w:val="0"/>
          <w:bCs w:val="0"/>
          <w:sz w:val="20"/>
          <w:szCs w:val="20"/>
        </w:rPr>
        <w:br/>
      </w:r>
      <w:r w:rsidRPr="00DF24F5">
        <w:rPr>
          <w:b w:val="0"/>
          <w:bCs w:val="0"/>
          <w:sz w:val="20"/>
          <w:szCs w:val="20"/>
        </w:rPr>
        <w:br/>
      </w:r>
      <w:r w:rsidR="00860185" w:rsidRPr="00DF24F5">
        <w:rPr>
          <w:sz w:val="20"/>
          <w:szCs w:val="20"/>
        </w:rPr>
        <w:t>Children on special diets following verified medical advice w</w:t>
      </w:r>
      <w:r w:rsidR="005D3E6D">
        <w:rPr>
          <w:sz w:val="20"/>
          <w:szCs w:val="20"/>
        </w:rPr>
        <w:t xml:space="preserve">e will be able to make reasonable adjustments to suit their individual medical needs. For this we would require a letter from a medical professional for example a dietitian or paediatrician. </w:t>
      </w:r>
    </w:p>
    <w:sectPr w:rsidR="009D069E" w:rsidRPr="00DF24F5" w:rsidSect="006C7A38">
      <w:footerReference w:type="default" r:id="rId11"/>
      <w:pgSz w:w="11906" w:h="16838"/>
      <w:pgMar w:top="720" w:right="720" w:bottom="720" w:left="720" w:header="709" w:footer="709" w:gutter="0"/>
      <w:pgNumType w:start="36"/>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7298EC" w14:textId="77777777" w:rsidR="009D4FC1" w:rsidRDefault="009D4FC1" w:rsidP="00327B06">
      <w:r>
        <w:separator/>
      </w:r>
    </w:p>
  </w:endnote>
  <w:endnote w:type="continuationSeparator" w:id="0">
    <w:p w14:paraId="2D50CDA5" w14:textId="77777777" w:rsidR="009D4FC1" w:rsidRDefault="009D4FC1" w:rsidP="00327B06">
      <w:r>
        <w:continuationSeparator/>
      </w:r>
    </w:p>
  </w:endnote>
  <w:endnote w:type="continuationNotice" w:id="1">
    <w:p w14:paraId="37456AAB" w14:textId="77777777" w:rsidR="009D4FC1" w:rsidRDefault="009D4FC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yntax-Roman">
    <w:altName w:val="Calibr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39AB7" w14:textId="400ABA9F" w:rsidR="006E7811" w:rsidRPr="00695DE3" w:rsidRDefault="00695DE3" w:rsidP="00695DE3">
    <w:pPr>
      <w:pStyle w:val="Footer"/>
      <w:rPr>
        <w:rFonts w:ascii="Arial" w:hAnsi="Arial" w:cs="Arial"/>
        <w:i/>
        <w:iCs/>
        <w:sz w:val="20"/>
        <w:szCs w:val="20"/>
      </w:rPr>
    </w:pPr>
    <w:r w:rsidRPr="00695DE3">
      <w:rPr>
        <w:rFonts w:ascii="Arial" w:hAnsi="Arial" w:cs="Arial"/>
        <w:i/>
        <w:iCs/>
        <w:sz w:val="20"/>
        <w:szCs w:val="20"/>
      </w:rPr>
      <w:t>Policies &amp; Procedures for the EYFS 2024/25 (Early Years Alliance 2024)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28E695" w14:textId="77777777" w:rsidR="009D4FC1" w:rsidRDefault="009D4FC1" w:rsidP="00327B06">
      <w:r>
        <w:separator/>
      </w:r>
    </w:p>
  </w:footnote>
  <w:footnote w:type="continuationSeparator" w:id="0">
    <w:p w14:paraId="7DFC45FA" w14:textId="77777777" w:rsidR="009D4FC1" w:rsidRDefault="009D4FC1" w:rsidP="00327B06">
      <w:r>
        <w:continuationSeparator/>
      </w:r>
    </w:p>
  </w:footnote>
  <w:footnote w:type="continuationNotice" w:id="1">
    <w:p w14:paraId="1F243F19" w14:textId="77777777" w:rsidR="009D4FC1" w:rsidRDefault="009D4FC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00AD0"/>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58D3317"/>
    <w:multiLevelType w:val="singleLevel"/>
    <w:tmpl w:val="08090003"/>
    <w:lvl w:ilvl="0">
      <w:start w:val="1"/>
      <w:numFmt w:val="bullet"/>
      <w:lvlText w:val="o"/>
      <w:lvlJc w:val="left"/>
      <w:pPr>
        <w:ind w:left="360" w:hanging="360"/>
      </w:pPr>
      <w:rPr>
        <w:rFonts w:ascii="Courier New" w:hAnsi="Courier New" w:cs="Courier New" w:hint="default"/>
      </w:rPr>
    </w:lvl>
  </w:abstractNum>
  <w:abstractNum w:abstractNumId="2" w15:restartNumberingAfterBreak="0">
    <w:nsid w:val="073519B9"/>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3" w15:restartNumberingAfterBreak="0">
    <w:nsid w:val="1A817E5A"/>
    <w:multiLevelType w:val="hybridMultilevel"/>
    <w:tmpl w:val="4824DC56"/>
    <w:lvl w:ilvl="0" w:tplc="61AC6626">
      <w:start w:val="1"/>
      <w:numFmt w:val="bullet"/>
      <w:lvlText w:val=""/>
      <w:lvlJc w:val="left"/>
      <w:pPr>
        <w:ind w:left="360" w:hanging="360"/>
      </w:pPr>
      <w:rPr>
        <w:rFonts w:ascii="Wingdings" w:hAnsi="Wingdings" w:hint="default"/>
      </w:rPr>
    </w:lvl>
    <w:lvl w:ilvl="1" w:tplc="4FDE7B5E">
      <w:start w:val="1"/>
      <w:numFmt w:val="bullet"/>
      <w:lvlText w:val="o"/>
      <w:lvlJc w:val="left"/>
      <w:pPr>
        <w:ind w:left="1080" w:hanging="360"/>
      </w:pPr>
      <w:rPr>
        <w:rFonts w:ascii="Courier New" w:hAnsi="Courier New" w:hint="default"/>
      </w:rPr>
    </w:lvl>
    <w:lvl w:ilvl="2" w:tplc="53E87626">
      <w:start w:val="1"/>
      <w:numFmt w:val="bullet"/>
      <w:lvlText w:val=""/>
      <w:lvlJc w:val="left"/>
      <w:pPr>
        <w:ind w:left="1800" w:hanging="360"/>
      </w:pPr>
      <w:rPr>
        <w:rFonts w:ascii="Wingdings" w:hAnsi="Wingdings" w:hint="default"/>
      </w:rPr>
    </w:lvl>
    <w:lvl w:ilvl="3" w:tplc="118EECCE">
      <w:start w:val="1"/>
      <w:numFmt w:val="bullet"/>
      <w:lvlText w:val=""/>
      <w:lvlJc w:val="left"/>
      <w:pPr>
        <w:ind w:left="2520" w:hanging="360"/>
      </w:pPr>
      <w:rPr>
        <w:rFonts w:ascii="Symbol" w:hAnsi="Symbol" w:hint="default"/>
      </w:rPr>
    </w:lvl>
    <w:lvl w:ilvl="4" w:tplc="18E2FDC2">
      <w:start w:val="1"/>
      <w:numFmt w:val="bullet"/>
      <w:lvlText w:val="o"/>
      <w:lvlJc w:val="left"/>
      <w:pPr>
        <w:ind w:left="3240" w:hanging="360"/>
      </w:pPr>
      <w:rPr>
        <w:rFonts w:ascii="Courier New" w:hAnsi="Courier New" w:hint="default"/>
      </w:rPr>
    </w:lvl>
    <w:lvl w:ilvl="5" w:tplc="8C4495FE">
      <w:start w:val="1"/>
      <w:numFmt w:val="bullet"/>
      <w:lvlText w:val=""/>
      <w:lvlJc w:val="left"/>
      <w:pPr>
        <w:ind w:left="3960" w:hanging="360"/>
      </w:pPr>
      <w:rPr>
        <w:rFonts w:ascii="Wingdings" w:hAnsi="Wingdings" w:hint="default"/>
      </w:rPr>
    </w:lvl>
    <w:lvl w:ilvl="6" w:tplc="DB783BAC">
      <w:start w:val="1"/>
      <w:numFmt w:val="bullet"/>
      <w:lvlText w:val=""/>
      <w:lvlJc w:val="left"/>
      <w:pPr>
        <w:ind w:left="4680" w:hanging="360"/>
      </w:pPr>
      <w:rPr>
        <w:rFonts w:ascii="Symbol" w:hAnsi="Symbol" w:hint="default"/>
      </w:rPr>
    </w:lvl>
    <w:lvl w:ilvl="7" w:tplc="C62E76BC">
      <w:start w:val="1"/>
      <w:numFmt w:val="bullet"/>
      <w:lvlText w:val="o"/>
      <w:lvlJc w:val="left"/>
      <w:pPr>
        <w:ind w:left="5400" w:hanging="360"/>
      </w:pPr>
      <w:rPr>
        <w:rFonts w:ascii="Courier New" w:hAnsi="Courier New" w:hint="default"/>
      </w:rPr>
    </w:lvl>
    <w:lvl w:ilvl="8" w:tplc="79CE7896">
      <w:start w:val="1"/>
      <w:numFmt w:val="bullet"/>
      <w:lvlText w:val=""/>
      <w:lvlJc w:val="left"/>
      <w:pPr>
        <w:ind w:left="6120" w:hanging="360"/>
      </w:pPr>
      <w:rPr>
        <w:rFonts w:ascii="Wingdings" w:hAnsi="Wingdings" w:hint="default"/>
      </w:rPr>
    </w:lvl>
  </w:abstractNum>
  <w:abstractNum w:abstractNumId="4" w15:restartNumberingAfterBreak="0">
    <w:nsid w:val="1C19134B"/>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5" w15:restartNumberingAfterBreak="0">
    <w:nsid w:val="1CB87358"/>
    <w:multiLevelType w:val="singleLevel"/>
    <w:tmpl w:val="08090005"/>
    <w:lvl w:ilvl="0">
      <w:start w:val="1"/>
      <w:numFmt w:val="bullet"/>
      <w:lvlText w:val=""/>
      <w:lvlJc w:val="left"/>
      <w:pPr>
        <w:ind w:left="720" w:hanging="360"/>
      </w:pPr>
      <w:rPr>
        <w:rFonts w:ascii="Wingdings" w:hAnsi="Wingdings" w:hint="default"/>
      </w:rPr>
    </w:lvl>
  </w:abstractNum>
  <w:abstractNum w:abstractNumId="6" w15:restartNumberingAfterBreak="0">
    <w:nsid w:val="1E38014A"/>
    <w:multiLevelType w:val="hybridMultilevel"/>
    <w:tmpl w:val="D70C8C34"/>
    <w:lvl w:ilvl="0" w:tplc="08090005">
      <w:start w:val="1"/>
      <w:numFmt w:val="bullet"/>
      <w:lvlText w:val=""/>
      <w:lvlJc w:val="left"/>
      <w:pPr>
        <w:ind w:left="1003" w:hanging="360"/>
      </w:pPr>
      <w:rPr>
        <w:rFonts w:ascii="Wingdings" w:hAnsi="Wingdings"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7" w15:restartNumberingAfterBreak="0">
    <w:nsid w:val="20C850F4"/>
    <w:multiLevelType w:val="hybridMultilevel"/>
    <w:tmpl w:val="E47C25E8"/>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64A151B"/>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9" w15:restartNumberingAfterBreak="0">
    <w:nsid w:val="2C1312F2"/>
    <w:multiLevelType w:val="hybridMultilevel"/>
    <w:tmpl w:val="2736A700"/>
    <w:lvl w:ilvl="0" w:tplc="FFFFFFFF">
      <w:start w:val="1"/>
      <w:numFmt w:val="bullet"/>
      <w:lvlText w:val="o"/>
      <w:lvlJc w:val="left"/>
      <w:pPr>
        <w:ind w:left="1080" w:hanging="360"/>
      </w:pPr>
      <w:rPr>
        <w:rFonts w:ascii="Courier New" w:hAnsi="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338E09A6"/>
    <w:multiLevelType w:val="singleLevel"/>
    <w:tmpl w:val="D1F8AD56"/>
    <w:lvl w:ilvl="0">
      <w:start w:val="1"/>
      <w:numFmt w:val="decimal"/>
      <w:lvlText w:val="%1"/>
      <w:lvlJc w:val="left"/>
      <w:pPr>
        <w:tabs>
          <w:tab w:val="num" w:pos="720"/>
        </w:tabs>
        <w:ind w:left="720" w:hanging="720"/>
      </w:pPr>
    </w:lvl>
  </w:abstractNum>
  <w:abstractNum w:abstractNumId="11" w15:restartNumberingAfterBreak="0">
    <w:nsid w:val="366207A6"/>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2" w15:restartNumberingAfterBreak="0">
    <w:nsid w:val="39C86D34"/>
    <w:multiLevelType w:val="hybridMultilevel"/>
    <w:tmpl w:val="75388658"/>
    <w:lvl w:ilvl="0" w:tplc="08090001">
      <w:start w:val="1"/>
      <w:numFmt w:val="bullet"/>
      <w:lvlText w:val=""/>
      <w:lvlJc w:val="left"/>
      <w:pPr>
        <w:ind w:left="360" w:hanging="360"/>
      </w:pPr>
      <w:rPr>
        <w:rFonts w:ascii="Symbol" w:hAnsi="Symbol" w:hint="default"/>
      </w:rPr>
    </w:lvl>
    <w:lvl w:ilvl="1" w:tplc="863C41D8">
      <w:numFmt w:val="bullet"/>
      <w:lvlText w:val="•"/>
      <w:lvlJc w:val="left"/>
      <w:pPr>
        <w:ind w:left="1440" w:hanging="360"/>
      </w:pPr>
      <w:rPr>
        <w:rFonts w:ascii="Syntax-Roman" w:eastAsia="Calibri" w:hAnsi="Syntax-Roman" w:cs="Syntax-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5494665"/>
    <w:multiLevelType w:val="hybridMultilevel"/>
    <w:tmpl w:val="AD5E813A"/>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4" w15:restartNumberingAfterBreak="0">
    <w:nsid w:val="4576061F"/>
    <w:multiLevelType w:val="hybridMultilevel"/>
    <w:tmpl w:val="29FAE76C"/>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9021370"/>
    <w:multiLevelType w:val="multilevel"/>
    <w:tmpl w:val="B3ECDE22"/>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Times New Roman"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Times New Roman" w:hint="default"/>
      </w:rPr>
    </w:lvl>
    <w:lvl w:ilvl="8">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4BAB2FC1"/>
    <w:multiLevelType w:val="hybridMultilevel"/>
    <w:tmpl w:val="8A6A8360"/>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7" w15:restartNumberingAfterBreak="0">
    <w:nsid w:val="534B3430"/>
    <w:multiLevelType w:val="singleLevel"/>
    <w:tmpl w:val="B8982EB6"/>
    <w:lvl w:ilvl="0">
      <w:start w:val="1"/>
      <w:numFmt w:val="decimal"/>
      <w:lvlText w:val="%1"/>
      <w:lvlJc w:val="left"/>
      <w:pPr>
        <w:tabs>
          <w:tab w:val="num" w:pos="720"/>
        </w:tabs>
        <w:ind w:left="720" w:hanging="720"/>
      </w:pPr>
    </w:lvl>
  </w:abstractNum>
  <w:abstractNum w:abstractNumId="18" w15:restartNumberingAfterBreak="0">
    <w:nsid w:val="5FB8701B"/>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9" w15:restartNumberingAfterBreak="0">
    <w:nsid w:val="60EA3AB3"/>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20" w15:restartNumberingAfterBreak="0">
    <w:nsid w:val="6BF8541B"/>
    <w:multiLevelType w:val="hybridMultilevel"/>
    <w:tmpl w:val="D24430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E777B42"/>
    <w:multiLevelType w:val="hybridMultilevel"/>
    <w:tmpl w:val="DCF0A654"/>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04042046">
    <w:abstractNumId w:val="3"/>
  </w:num>
  <w:num w:numId="2" w16cid:durableId="534540530">
    <w:abstractNumId w:val="18"/>
  </w:num>
  <w:num w:numId="3" w16cid:durableId="466818197">
    <w:abstractNumId w:val="5"/>
  </w:num>
  <w:num w:numId="4" w16cid:durableId="221673113">
    <w:abstractNumId w:val="1"/>
  </w:num>
  <w:num w:numId="5" w16cid:durableId="702829055">
    <w:abstractNumId w:val="2"/>
  </w:num>
  <w:num w:numId="6" w16cid:durableId="411513422">
    <w:abstractNumId w:val="8"/>
  </w:num>
  <w:num w:numId="7" w16cid:durableId="952638643">
    <w:abstractNumId w:val="19"/>
  </w:num>
  <w:num w:numId="8" w16cid:durableId="1638490811">
    <w:abstractNumId w:val="4"/>
  </w:num>
  <w:num w:numId="9" w16cid:durableId="987779750">
    <w:abstractNumId w:val="0"/>
  </w:num>
  <w:num w:numId="10" w16cid:durableId="1323587574">
    <w:abstractNumId w:val="11"/>
  </w:num>
  <w:num w:numId="11" w16cid:durableId="1808473079">
    <w:abstractNumId w:val="17"/>
    <w:lvlOverride w:ilvl="0">
      <w:startOverride w:val="1"/>
    </w:lvlOverride>
  </w:num>
  <w:num w:numId="12" w16cid:durableId="510681901">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20372709">
    <w:abstractNumId w:val="10"/>
    <w:lvlOverride w:ilvl="0">
      <w:startOverride w:val="1"/>
    </w:lvlOverride>
  </w:num>
  <w:num w:numId="14" w16cid:durableId="1913154672">
    <w:abstractNumId w:val="15"/>
  </w:num>
  <w:num w:numId="15" w16cid:durableId="1052844780">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863547452">
    <w:abstractNumId w:val="6"/>
  </w:num>
  <w:num w:numId="17" w16cid:durableId="265817078">
    <w:abstractNumId w:val="9"/>
  </w:num>
  <w:num w:numId="18" w16cid:durableId="961881167">
    <w:abstractNumId w:val="20"/>
  </w:num>
  <w:num w:numId="19" w16cid:durableId="1360815138">
    <w:abstractNumId w:val="16"/>
  </w:num>
  <w:num w:numId="20" w16cid:durableId="1874919572">
    <w:abstractNumId w:val="21"/>
  </w:num>
  <w:num w:numId="21" w16cid:durableId="2033871664">
    <w:abstractNumId w:val="14"/>
  </w:num>
  <w:num w:numId="22" w16cid:durableId="1868253589">
    <w:abstractNumId w:val="12"/>
  </w:num>
  <w:num w:numId="23" w16cid:durableId="117368782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readOnly"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400D"/>
    <w:rsid w:val="00016EA9"/>
    <w:rsid w:val="00016F93"/>
    <w:rsid w:val="0002183B"/>
    <w:rsid w:val="00025A25"/>
    <w:rsid w:val="00026460"/>
    <w:rsid w:val="000332D3"/>
    <w:rsid w:val="00044CBC"/>
    <w:rsid w:val="000462DD"/>
    <w:rsid w:val="000519CA"/>
    <w:rsid w:val="00051ADB"/>
    <w:rsid w:val="00054A40"/>
    <w:rsid w:val="00057D4A"/>
    <w:rsid w:val="000716BB"/>
    <w:rsid w:val="00077D50"/>
    <w:rsid w:val="0008318B"/>
    <w:rsid w:val="00085271"/>
    <w:rsid w:val="00085E19"/>
    <w:rsid w:val="000901FD"/>
    <w:rsid w:val="00095D5D"/>
    <w:rsid w:val="000A4E62"/>
    <w:rsid w:val="000A5D27"/>
    <w:rsid w:val="000A60F9"/>
    <w:rsid w:val="000A73AB"/>
    <w:rsid w:val="000B1FF4"/>
    <w:rsid w:val="000B2DB5"/>
    <w:rsid w:val="000B6AF3"/>
    <w:rsid w:val="000D0F33"/>
    <w:rsid w:val="000D3F29"/>
    <w:rsid w:val="000D749B"/>
    <w:rsid w:val="000E64F6"/>
    <w:rsid w:val="000F173F"/>
    <w:rsid w:val="000F59AC"/>
    <w:rsid w:val="000F5D71"/>
    <w:rsid w:val="00106453"/>
    <w:rsid w:val="0012370F"/>
    <w:rsid w:val="00132BB6"/>
    <w:rsid w:val="00134600"/>
    <w:rsid w:val="00134E51"/>
    <w:rsid w:val="001372D1"/>
    <w:rsid w:val="0014141F"/>
    <w:rsid w:val="00141978"/>
    <w:rsid w:val="00146326"/>
    <w:rsid w:val="00157D3A"/>
    <w:rsid w:val="001716D8"/>
    <w:rsid w:val="00172BD5"/>
    <w:rsid w:val="0017616F"/>
    <w:rsid w:val="00194E87"/>
    <w:rsid w:val="001A716E"/>
    <w:rsid w:val="001B7D69"/>
    <w:rsid w:val="001C06A0"/>
    <w:rsid w:val="001C27E3"/>
    <w:rsid w:val="001C3400"/>
    <w:rsid w:val="001C37C2"/>
    <w:rsid w:val="001D3718"/>
    <w:rsid w:val="001D3F60"/>
    <w:rsid w:val="001D60E8"/>
    <w:rsid w:val="001E1E80"/>
    <w:rsid w:val="001E35D7"/>
    <w:rsid w:val="002136EF"/>
    <w:rsid w:val="002333A1"/>
    <w:rsid w:val="00241E46"/>
    <w:rsid w:val="00244618"/>
    <w:rsid w:val="002538C9"/>
    <w:rsid w:val="0026168E"/>
    <w:rsid w:val="002703ED"/>
    <w:rsid w:val="00273036"/>
    <w:rsid w:val="00294E8D"/>
    <w:rsid w:val="002A77CD"/>
    <w:rsid w:val="002B0C44"/>
    <w:rsid w:val="002B2E93"/>
    <w:rsid w:val="002B32A2"/>
    <w:rsid w:val="002C30FC"/>
    <w:rsid w:val="002C3D85"/>
    <w:rsid w:val="002D3EE8"/>
    <w:rsid w:val="002D6934"/>
    <w:rsid w:val="00300128"/>
    <w:rsid w:val="003069DC"/>
    <w:rsid w:val="00307D83"/>
    <w:rsid w:val="0031794F"/>
    <w:rsid w:val="00327B06"/>
    <w:rsid w:val="0033516C"/>
    <w:rsid w:val="003403AF"/>
    <w:rsid w:val="00340C43"/>
    <w:rsid w:val="0034535E"/>
    <w:rsid w:val="00356828"/>
    <w:rsid w:val="00360799"/>
    <w:rsid w:val="003737F5"/>
    <w:rsid w:val="00382ED2"/>
    <w:rsid w:val="00390D24"/>
    <w:rsid w:val="003928E6"/>
    <w:rsid w:val="003B080A"/>
    <w:rsid w:val="003C7584"/>
    <w:rsid w:val="003D0F18"/>
    <w:rsid w:val="003D44FF"/>
    <w:rsid w:val="003D4CDD"/>
    <w:rsid w:val="003E077C"/>
    <w:rsid w:val="003E278D"/>
    <w:rsid w:val="003E58F3"/>
    <w:rsid w:val="003F3AD7"/>
    <w:rsid w:val="003F789B"/>
    <w:rsid w:val="0040529E"/>
    <w:rsid w:val="00415B13"/>
    <w:rsid w:val="0044664F"/>
    <w:rsid w:val="00470915"/>
    <w:rsid w:val="0047503B"/>
    <w:rsid w:val="00475575"/>
    <w:rsid w:val="0047646C"/>
    <w:rsid w:val="004771BE"/>
    <w:rsid w:val="00491BF5"/>
    <w:rsid w:val="00496AF2"/>
    <w:rsid w:val="004A0F96"/>
    <w:rsid w:val="004A61D3"/>
    <w:rsid w:val="004A7C86"/>
    <w:rsid w:val="004A7CA2"/>
    <w:rsid w:val="004B43B5"/>
    <w:rsid w:val="004B4EFA"/>
    <w:rsid w:val="004B7DDE"/>
    <w:rsid w:val="004D2203"/>
    <w:rsid w:val="004D3511"/>
    <w:rsid w:val="004E14E3"/>
    <w:rsid w:val="004E7A19"/>
    <w:rsid w:val="004F2949"/>
    <w:rsid w:val="004F3543"/>
    <w:rsid w:val="005003CF"/>
    <w:rsid w:val="00506058"/>
    <w:rsid w:val="00515DFB"/>
    <w:rsid w:val="00526801"/>
    <w:rsid w:val="00541D8D"/>
    <w:rsid w:val="00545E8C"/>
    <w:rsid w:val="0055017A"/>
    <w:rsid w:val="00561E5C"/>
    <w:rsid w:val="0056464A"/>
    <w:rsid w:val="00570ACF"/>
    <w:rsid w:val="005716F4"/>
    <w:rsid w:val="00571FFB"/>
    <w:rsid w:val="005728DC"/>
    <w:rsid w:val="00572F46"/>
    <w:rsid w:val="005833F7"/>
    <w:rsid w:val="00593C53"/>
    <w:rsid w:val="00595D13"/>
    <w:rsid w:val="00597CB2"/>
    <w:rsid w:val="005A25E6"/>
    <w:rsid w:val="005A603D"/>
    <w:rsid w:val="005A7D2D"/>
    <w:rsid w:val="005B1B05"/>
    <w:rsid w:val="005B719B"/>
    <w:rsid w:val="005D293E"/>
    <w:rsid w:val="005D3E6D"/>
    <w:rsid w:val="005E14BB"/>
    <w:rsid w:val="005F61C1"/>
    <w:rsid w:val="00601EB7"/>
    <w:rsid w:val="00613BBF"/>
    <w:rsid w:val="00620325"/>
    <w:rsid w:val="00620E72"/>
    <w:rsid w:val="00622AA4"/>
    <w:rsid w:val="00627C25"/>
    <w:rsid w:val="00631DE9"/>
    <w:rsid w:val="00642B2F"/>
    <w:rsid w:val="00642F85"/>
    <w:rsid w:val="0065488A"/>
    <w:rsid w:val="00656B70"/>
    <w:rsid w:val="00660701"/>
    <w:rsid w:val="006700CE"/>
    <w:rsid w:val="006868E3"/>
    <w:rsid w:val="006916AE"/>
    <w:rsid w:val="0069372B"/>
    <w:rsid w:val="00695DE3"/>
    <w:rsid w:val="00696B87"/>
    <w:rsid w:val="006A400D"/>
    <w:rsid w:val="006A5E17"/>
    <w:rsid w:val="006A787B"/>
    <w:rsid w:val="006C47AE"/>
    <w:rsid w:val="006C4878"/>
    <w:rsid w:val="006C7A38"/>
    <w:rsid w:val="006D5FAE"/>
    <w:rsid w:val="006E47BE"/>
    <w:rsid w:val="006E5875"/>
    <w:rsid w:val="006E5C62"/>
    <w:rsid w:val="006E7811"/>
    <w:rsid w:val="006F5D02"/>
    <w:rsid w:val="00701E0F"/>
    <w:rsid w:val="0070303A"/>
    <w:rsid w:val="00703847"/>
    <w:rsid w:val="007075C5"/>
    <w:rsid w:val="00711EFA"/>
    <w:rsid w:val="007157A9"/>
    <w:rsid w:val="0071770E"/>
    <w:rsid w:val="00735BEB"/>
    <w:rsid w:val="007530FB"/>
    <w:rsid w:val="007558CF"/>
    <w:rsid w:val="00756D2A"/>
    <w:rsid w:val="0075718A"/>
    <w:rsid w:val="007672A7"/>
    <w:rsid w:val="00770594"/>
    <w:rsid w:val="0079529F"/>
    <w:rsid w:val="007A4A8F"/>
    <w:rsid w:val="007A70A6"/>
    <w:rsid w:val="007D6268"/>
    <w:rsid w:val="007E7531"/>
    <w:rsid w:val="007F46B7"/>
    <w:rsid w:val="007F540A"/>
    <w:rsid w:val="00811FED"/>
    <w:rsid w:val="008127AE"/>
    <w:rsid w:val="00814D5E"/>
    <w:rsid w:val="00815697"/>
    <w:rsid w:val="00817EF5"/>
    <w:rsid w:val="00823FF7"/>
    <w:rsid w:val="00825B2A"/>
    <w:rsid w:val="00833566"/>
    <w:rsid w:val="00837591"/>
    <w:rsid w:val="00843BF2"/>
    <w:rsid w:val="00850AA1"/>
    <w:rsid w:val="00855B4E"/>
    <w:rsid w:val="00860185"/>
    <w:rsid w:val="00870642"/>
    <w:rsid w:val="00893C27"/>
    <w:rsid w:val="008966D0"/>
    <w:rsid w:val="008A697B"/>
    <w:rsid w:val="008C26A4"/>
    <w:rsid w:val="008C30C1"/>
    <w:rsid w:val="008C5138"/>
    <w:rsid w:val="008C5A35"/>
    <w:rsid w:val="008D785B"/>
    <w:rsid w:val="008E00C5"/>
    <w:rsid w:val="008E1E0C"/>
    <w:rsid w:val="008E67E1"/>
    <w:rsid w:val="009004AB"/>
    <w:rsid w:val="00906278"/>
    <w:rsid w:val="0091249B"/>
    <w:rsid w:val="00912511"/>
    <w:rsid w:val="00912563"/>
    <w:rsid w:val="0093350C"/>
    <w:rsid w:val="00946791"/>
    <w:rsid w:val="00946B66"/>
    <w:rsid w:val="00952BC8"/>
    <w:rsid w:val="00961961"/>
    <w:rsid w:val="0096548A"/>
    <w:rsid w:val="00971BA8"/>
    <w:rsid w:val="00972AFD"/>
    <w:rsid w:val="00974E25"/>
    <w:rsid w:val="00975574"/>
    <w:rsid w:val="00977272"/>
    <w:rsid w:val="00992DFF"/>
    <w:rsid w:val="0099384C"/>
    <w:rsid w:val="00996F5D"/>
    <w:rsid w:val="009A1D10"/>
    <w:rsid w:val="009A422F"/>
    <w:rsid w:val="009A666B"/>
    <w:rsid w:val="009B63A1"/>
    <w:rsid w:val="009C080D"/>
    <w:rsid w:val="009C1F6F"/>
    <w:rsid w:val="009C3203"/>
    <w:rsid w:val="009C60BC"/>
    <w:rsid w:val="009D069E"/>
    <w:rsid w:val="009D2BF2"/>
    <w:rsid w:val="009D4821"/>
    <w:rsid w:val="009D4FC1"/>
    <w:rsid w:val="009E16D7"/>
    <w:rsid w:val="009F00BD"/>
    <w:rsid w:val="009F31BE"/>
    <w:rsid w:val="009F3F1A"/>
    <w:rsid w:val="009F6A8A"/>
    <w:rsid w:val="00A00250"/>
    <w:rsid w:val="00A04C96"/>
    <w:rsid w:val="00A163AA"/>
    <w:rsid w:val="00A4438F"/>
    <w:rsid w:val="00A46A49"/>
    <w:rsid w:val="00A5107F"/>
    <w:rsid w:val="00A54291"/>
    <w:rsid w:val="00A55D15"/>
    <w:rsid w:val="00A63985"/>
    <w:rsid w:val="00A640E9"/>
    <w:rsid w:val="00A75EF0"/>
    <w:rsid w:val="00A76242"/>
    <w:rsid w:val="00A77034"/>
    <w:rsid w:val="00A80F3D"/>
    <w:rsid w:val="00A8104F"/>
    <w:rsid w:val="00A8286D"/>
    <w:rsid w:val="00A84A1A"/>
    <w:rsid w:val="00A854C9"/>
    <w:rsid w:val="00AA1495"/>
    <w:rsid w:val="00AA7391"/>
    <w:rsid w:val="00AB3597"/>
    <w:rsid w:val="00AB5440"/>
    <w:rsid w:val="00AC138C"/>
    <w:rsid w:val="00AC36E2"/>
    <w:rsid w:val="00AC4EA8"/>
    <w:rsid w:val="00AD101B"/>
    <w:rsid w:val="00AD6C8A"/>
    <w:rsid w:val="00AF368F"/>
    <w:rsid w:val="00AF4F50"/>
    <w:rsid w:val="00AF53AA"/>
    <w:rsid w:val="00AF5AC9"/>
    <w:rsid w:val="00B1495B"/>
    <w:rsid w:val="00B172F5"/>
    <w:rsid w:val="00B215FA"/>
    <w:rsid w:val="00B419BD"/>
    <w:rsid w:val="00B47FE8"/>
    <w:rsid w:val="00B51B5E"/>
    <w:rsid w:val="00B53383"/>
    <w:rsid w:val="00B6115E"/>
    <w:rsid w:val="00B625E6"/>
    <w:rsid w:val="00B64C39"/>
    <w:rsid w:val="00B74752"/>
    <w:rsid w:val="00B81638"/>
    <w:rsid w:val="00B91C8E"/>
    <w:rsid w:val="00BA3546"/>
    <w:rsid w:val="00BB3036"/>
    <w:rsid w:val="00BC0D43"/>
    <w:rsid w:val="00BC48C4"/>
    <w:rsid w:val="00BC4B6C"/>
    <w:rsid w:val="00BC6594"/>
    <w:rsid w:val="00BD0695"/>
    <w:rsid w:val="00BD225B"/>
    <w:rsid w:val="00BD5A8E"/>
    <w:rsid w:val="00BF0C05"/>
    <w:rsid w:val="00C21F05"/>
    <w:rsid w:val="00C452FA"/>
    <w:rsid w:val="00C46B87"/>
    <w:rsid w:val="00C51AEB"/>
    <w:rsid w:val="00C55F1A"/>
    <w:rsid w:val="00C67ACE"/>
    <w:rsid w:val="00C734CB"/>
    <w:rsid w:val="00C8475E"/>
    <w:rsid w:val="00C848C5"/>
    <w:rsid w:val="00C91898"/>
    <w:rsid w:val="00CA0D30"/>
    <w:rsid w:val="00CA77F7"/>
    <w:rsid w:val="00CB23B4"/>
    <w:rsid w:val="00CC0187"/>
    <w:rsid w:val="00CC037E"/>
    <w:rsid w:val="00CC166C"/>
    <w:rsid w:val="00CC6FDD"/>
    <w:rsid w:val="00CD7530"/>
    <w:rsid w:val="00CE2F2D"/>
    <w:rsid w:val="00CE593D"/>
    <w:rsid w:val="00CF1405"/>
    <w:rsid w:val="00CF2BE7"/>
    <w:rsid w:val="00CF449E"/>
    <w:rsid w:val="00CF65D8"/>
    <w:rsid w:val="00D0330C"/>
    <w:rsid w:val="00D038EA"/>
    <w:rsid w:val="00D1127F"/>
    <w:rsid w:val="00D1427A"/>
    <w:rsid w:val="00D228BB"/>
    <w:rsid w:val="00D36D2A"/>
    <w:rsid w:val="00D42668"/>
    <w:rsid w:val="00D67319"/>
    <w:rsid w:val="00D72995"/>
    <w:rsid w:val="00D752DB"/>
    <w:rsid w:val="00D846F6"/>
    <w:rsid w:val="00D859C4"/>
    <w:rsid w:val="00DA0EAF"/>
    <w:rsid w:val="00DA5798"/>
    <w:rsid w:val="00DB08C6"/>
    <w:rsid w:val="00DC3925"/>
    <w:rsid w:val="00DD06BD"/>
    <w:rsid w:val="00DE0193"/>
    <w:rsid w:val="00DE1CF8"/>
    <w:rsid w:val="00DE55E9"/>
    <w:rsid w:val="00DE5811"/>
    <w:rsid w:val="00DE5AB2"/>
    <w:rsid w:val="00DF24F5"/>
    <w:rsid w:val="00DF2A00"/>
    <w:rsid w:val="00DF497C"/>
    <w:rsid w:val="00DF4AEB"/>
    <w:rsid w:val="00E031C6"/>
    <w:rsid w:val="00E06A14"/>
    <w:rsid w:val="00E06F98"/>
    <w:rsid w:val="00E16478"/>
    <w:rsid w:val="00E22470"/>
    <w:rsid w:val="00E302FC"/>
    <w:rsid w:val="00E33315"/>
    <w:rsid w:val="00E4795F"/>
    <w:rsid w:val="00E57FEB"/>
    <w:rsid w:val="00E6413B"/>
    <w:rsid w:val="00E71CDC"/>
    <w:rsid w:val="00E73209"/>
    <w:rsid w:val="00E75BD7"/>
    <w:rsid w:val="00E871AF"/>
    <w:rsid w:val="00E87BC0"/>
    <w:rsid w:val="00E94754"/>
    <w:rsid w:val="00E97FC6"/>
    <w:rsid w:val="00EA2574"/>
    <w:rsid w:val="00EA3D7E"/>
    <w:rsid w:val="00EB3FE2"/>
    <w:rsid w:val="00EB4294"/>
    <w:rsid w:val="00EB55ED"/>
    <w:rsid w:val="00EB6357"/>
    <w:rsid w:val="00EC1BA6"/>
    <w:rsid w:val="00EC29C3"/>
    <w:rsid w:val="00EE10B7"/>
    <w:rsid w:val="00EE2B0F"/>
    <w:rsid w:val="00EF44CA"/>
    <w:rsid w:val="00EF53F6"/>
    <w:rsid w:val="00EF588F"/>
    <w:rsid w:val="00F0055D"/>
    <w:rsid w:val="00F1387E"/>
    <w:rsid w:val="00F14A84"/>
    <w:rsid w:val="00F15F74"/>
    <w:rsid w:val="00F210CA"/>
    <w:rsid w:val="00F31BAD"/>
    <w:rsid w:val="00F346B3"/>
    <w:rsid w:val="00F354B6"/>
    <w:rsid w:val="00F438A2"/>
    <w:rsid w:val="00F43BA5"/>
    <w:rsid w:val="00F43FCD"/>
    <w:rsid w:val="00F6649F"/>
    <w:rsid w:val="00F679E8"/>
    <w:rsid w:val="00F95503"/>
    <w:rsid w:val="00FA1BE1"/>
    <w:rsid w:val="00FA34FE"/>
    <w:rsid w:val="00FB15D7"/>
    <w:rsid w:val="00FC2F79"/>
    <w:rsid w:val="00FD104E"/>
    <w:rsid w:val="00FD5E07"/>
    <w:rsid w:val="00FE2C02"/>
    <w:rsid w:val="00FE49D4"/>
    <w:rsid w:val="00FF6454"/>
    <w:rsid w:val="00FF7507"/>
    <w:rsid w:val="02A3AE19"/>
    <w:rsid w:val="02CD9B5F"/>
    <w:rsid w:val="06CA8DCB"/>
    <w:rsid w:val="12792FA9"/>
    <w:rsid w:val="12DEDD26"/>
    <w:rsid w:val="1341EF8B"/>
    <w:rsid w:val="134AD270"/>
    <w:rsid w:val="16B3CD23"/>
    <w:rsid w:val="18154448"/>
    <w:rsid w:val="18F0D73C"/>
    <w:rsid w:val="190442DB"/>
    <w:rsid w:val="19C9C73C"/>
    <w:rsid w:val="1BF02F5D"/>
    <w:rsid w:val="1D25E131"/>
    <w:rsid w:val="20529CEC"/>
    <w:rsid w:val="29A2F750"/>
    <w:rsid w:val="3FDD469C"/>
    <w:rsid w:val="4126EF9B"/>
    <w:rsid w:val="442CF99B"/>
    <w:rsid w:val="4641546F"/>
    <w:rsid w:val="46C5E9B4"/>
    <w:rsid w:val="47139328"/>
    <w:rsid w:val="47735E00"/>
    <w:rsid w:val="4A478C30"/>
    <w:rsid w:val="51CE602C"/>
    <w:rsid w:val="5232CF2A"/>
    <w:rsid w:val="5C70C5A5"/>
    <w:rsid w:val="64C26103"/>
    <w:rsid w:val="6CFA2EA0"/>
    <w:rsid w:val="75F944A9"/>
    <w:rsid w:val="761CEB14"/>
    <w:rsid w:val="785DFA6F"/>
    <w:rsid w:val="7DF9A01D"/>
    <w:rsid w:val="7E6D2364"/>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772A56"/>
  <w15:docId w15:val="{3B9F113D-6FBD-48BF-95B3-CB85A4098D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400D"/>
    <w:rPr>
      <w:rFonts w:ascii="Times New Roman" w:eastAsia="Times New Roman" w:hAnsi="Times New Roman" w:cs="Times New Roman"/>
      <w:sz w:val="24"/>
      <w:szCs w:val="24"/>
      <w:lang w:eastAsia="en-US"/>
    </w:rPr>
  </w:style>
  <w:style w:type="paragraph" w:styleId="Heading1">
    <w:name w:val="heading 1"/>
    <w:basedOn w:val="Normal"/>
    <w:next w:val="Normal"/>
    <w:link w:val="Heading1Char"/>
    <w:qFormat/>
    <w:rsid w:val="006A400D"/>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semiHidden/>
    <w:unhideWhenUsed/>
    <w:qFormat/>
    <w:rsid w:val="00382ED2"/>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A400D"/>
    <w:rPr>
      <w:rFonts w:eastAsia="Times New Roman"/>
      <w:b/>
      <w:bCs/>
      <w:kern w:val="32"/>
      <w:sz w:val="32"/>
      <w:szCs w:val="32"/>
    </w:rPr>
  </w:style>
  <w:style w:type="paragraph" w:styleId="Header">
    <w:name w:val="header"/>
    <w:basedOn w:val="Normal"/>
    <w:link w:val="HeaderChar"/>
    <w:uiPriority w:val="99"/>
    <w:unhideWhenUsed/>
    <w:rsid w:val="00327B06"/>
    <w:pPr>
      <w:tabs>
        <w:tab w:val="center" w:pos="4513"/>
        <w:tab w:val="right" w:pos="9026"/>
      </w:tabs>
    </w:pPr>
  </w:style>
  <w:style w:type="character" w:customStyle="1" w:styleId="HeaderChar">
    <w:name w:val="Header Char"/>
    <w:basedOn w:val="DefaultParagraphFont"/>
    <w:link w:val="Header"/>
    <w:uiPriority w:val="99"/>
    <w:rsid w:val="00327B06"/>
    <w:rPr>
      <w:rFonts w:ascii="Times New Roman" w:eastAsia="Times New Roman" w:hAnsi="Times New Roman" w:cs="Times New Roman"/>
      <w:sz w:val="24"/>
    </w:rPr>
  </w:style>
  <w:style w:type="paragraph" w:styleId="Footer">
    <w:name w:val="footer"/>
    <w:basedOn w:val="Normal"/>
    <w:link w:val="FooterChar"/>
    <w:uiPriority w:val="99"/>
    <w:unhideWhenUsed/>
    <w:rsid w:val="00327B06"/>
    <w:pPr>
      <w:tabs>
        <w:tab w:val="center" w:pos="4513"/>
        <w:tab w:val="right" w:pos="9026"/>
      </w:tabs>
    </w:pPr>
  </w:style>
  <w:style w:type="character" w:customStyle="1" w:styleId="FooterChar">
    <w:name w:val="Footer Char"/>
    <w:basedOn w:val="DefaultParagraphFont"/>
    <w:link w:val="Footer"/>
    <w:uiPriority w:val="99"/>
    <w:rsid w:val="00327B06"/>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327B06"/>
    <w:rPr>
      <w:rFonts w:ascii="Tahoma" w:hAnsi="Tahoma" w:cs="Tahoma"/>
      <w:sz w:val="16"/>
      <w:szCs w:val="16"/>
    </w:rPr>
  </w:style>
  <w:style w:type="character" w:customStyle="1" w:styleId="BalloonTextChar">
    <w:name w:val="Balloon Text Char"/>
    <w:basedOn w:val="DefaultParagraphFont"/>
    <w:link w:val="BalloonText"/>
    <w:uiPriority w:val="99"/>
    <w:semiHidden/>
    <w:rsid w:val="00327B06"/>
    <w:rPr>
      <w:rFonts w:ascii="Tahoma" w:eastAsia="Times New Roman" w:hAnsi="Tahoma" w:cs="Tahoma"/>
      <w:sz w:val="16"/>
      <w:szCs w:val="16"/>
    </w:rPr>
  </w:style>
  <w:style w:type="character" w:styleId="Hyperlink">
    <w:name w:val="Hyperlink"/>
    <w:basedOn w:val="DefaultParagraphFont"/>
    <w:uiPriority w:val="99"/>
    <w:unhideWhenUsed/>
    <w:rsid w:val="00E031C6"/>
    <w:rPr>
      <w:color w:val="0000FF"/>
      <w:u w:val="single"/>
    </w:rPr>
  </w:style>
  <w:style w:type="character" w:styleId="CommentReference">
    <w:name w:val="annotation reference"/>
    <w:basedOn w:val="DefaultParagraphFont"/>
    <w:uiPriority w:val="99"/>
    <w:semiHidden/>
    <w:unhideWhenUsed/>
    <w:rsid w:val="006E5C62"/>
    <w:rPr>
      <w:sz w:val="16"/>
      <w:szCs w:val="16"/>
    </w:rPr>
  </w:style>
  <w:style w:type="paragraph" w:styleId="CommentText">
    <w:name w:val="annotation text"/>
    <w:basedOn w:val="Normal"/>
    <w:link w:val="CommentTextChar"/>
    <w:uiPriority w:val="99"/>
    <w:semiHidden/>
    <w:unhideWhenUsed/>
    <w:rsid w:val="006E5C62"/>
    <w:rPr>
      <w:sz w:val="20"/>
      <w:szCs w:val="20"/>
    </w:rPr>
  </w:style>
  <w:style w:type="character" w:customStyle="1" w:styleId="CommentTextChar">
    <w:name w:val="Comment Text Char"/>
    <w:basedOn w:val="DefaultParagraphFont"/>
    <w:link w:val="CommentText"/>
    <w:uiPriority w:val="99"/>
    <w:semiHidden/>
    <w:rsid w:val="006E5C62"/>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6E5C62"/>
    <w:rPr>
      <w:b/>
      <w:bCs/>
    </w:rPr>
  </w:style>
  <w:style w:type="character" w:customStyle="1" w:styleId="CommentSubjectChar">
    <w:name w:val="Comment Subject Char"/>
    <w:basedOn w:val="CommentTextChar"/>
    <w:link w:val="CommentSubject"/>
    <w:uiPriority w:val="99"/>
    <w:semiHidden/>
    <w:rsid w:val="006E5C62"/>
    <w:rPr>
      <w:rFonts w:ascii="Times New Roman" w:eastAsia="Times New Roman" w:hAnsi="Times New Roman" w:cs="Times New Roman"/>
      <w:b/>
      <w:bCs/>
      <w:sz w:val="20"/>
      <w:szCs w:val="20"/>
    </w:rPr>
  </w:style>
  <w:style w:type="character" w:styleId="FollowedHyperlink">
    <w:name w:val="FollowedHyperlink"/>
    <w:basedOn w:val="DefaultParagraphFont"/>
    <w:uiPriority w:val="99"/>
    <w:semiHidden/>
    <w:unhideWhenUsed/>
    <w:rsid w:val="00B215FA"/>
    <w:rPr>
      <w:color w:val="800080"/>
      <w:u w:val="single"/>
    </w:rPr>
  </w:style>
  <w:style w:type="table" w:styleId="TableGrid">
    <w:name w:val="Table Grid"/>
    <w:basedOn w:val="TableNormal"/>
    <w:uiPriority w:val="59"/>
    <w:rsid w:val="00996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uiPriority w:val="99"/>
    <w:semiHidden/>
    <w:unhideWhenUsed/>
    <w:rsid w:val="00CE593D"/>
    <w:pPr>
      <w:spacing w:after="120"/>
      <w:ind w:left="283"/>
    </w:pPr>
  </w:style>
  <w:style w:type="character" w:customStyle="1" w:styleId="BodyTextIndentChar">
    <w:name w:val="Body Text Indent Char"/>
    <w:basedOn w:val="DefaultParagraphFont"/>
    <w:link w:val="BodyTextIndent"/>
    <w:uiPriority w:val="99"/>
    <w:semiHidden/>
    <w:rsid w:val="00CE593D"/>
    <w:rPr>
      <w:rFonts w:ascii="Times New Roman" w:eastAsia="Times New Roman" w:hAnsi="Times New Roman" w:cs="Times New Roman"/>
      <w:sz w:val="24"/>
      <w:szCs w:val="24"/>
      <w:lang w:eastAsia="en-US"/>
    </w:rPr>
  </w:style>
  <w:style w:type="paragraph" w:styleId="ListParagraph">
    <w:name w:val="List Paragraph"/>
    <w:basedOn w:val="Normal"/>
    <w:uiPriority w:val="34"/>
    <w:qFormat/>
    <w:rsid w:val="00C452FA"/>
    <w:pPr>
      <w:ind w:left="720"/>
      <w:contextualSpacing/>
    </w:pPr>
  </w:style>
  <w:style w:type="paragraph" w:styleId="PlainText">
    <w:name w:val="Plain Text"/>
    <w:basedOn w:val="Normal"/>
    <w:link w:val="PlainTextChar"/>
    <w:uiPriority w:val="99"/>
    <w:semiHidden/>
    <w:unhideWhenUsed/>
    <w:rsid w:val="000A5D27"/>
    <w:rPr>
      <w:rFonts w:ascii="Calibri" w:eastAsiaTheme="minorHAnsi" w:hAnsi="Calibri" w:cstheme="minorBidi"/>
      <w:sz w:val="22"/>
      <w:szCs w:val="21"/>
    </w:rPr>
  </w:style>
  <w:style w:type="character" w:customStyle="1" w:styleId="PlainTextChar">
    <w:name w:val="Plain Text Char"/>
    <w:basedOn w:val="DefaultParagraphFont"/>
    <w:link w:val="PlainText"/>
    <w:uiPriority w:val="99"/>
    <w:semiHidden/>
    <w:rsid w:val="000A5D27"/>
    <w:rPr>
      <w:rFonts w:ascii="Calibri" w:eastAsiaTheme="minorHAnsi" w:hAnsi="Calibri" w:cstheme="minorBidi"/>
      <w:sz w:val="22"/>
      <w:szCs w:val="21"/>
      <w:lang w:eastAsia="en-US"/>
    </w:rPr>
  </w:style>
  <w:style w:type="character" w:customStyle="1" w:styleId="Heading2Char">
    <w:name w:val="Heading 2 Char"/>
    <w:basedOn w:val="DefaultParagraphFont"/>
    <w:link w:val="Heading2"/>
    <w:uiPriority w:val="9"/>
    <w:semiHidden/>
    <w:rsid w:val="00382ED2"/>
    <w:rPr>
      <w:rFonts w:asciiTheme="majorHAnsi" w:eastAsiaTheme="majorEastAsia" w:hAnsiTheme="majorHAnsi" w:cstheme="majorBidi"/>
      <w:color w:val="2E74B5" w:themeColor="accent1" w:themeShade="BF"/>
      <w:sz w:val="26"/>
      <w:szCs w:val="26"/>
      <w:lang w:eastAsia="en-US"/>
    </w:rPr>
  </w:style>
  <w:style w:type="character" w:styleId="UnresolvedMention">
    <w:name w:val="Unresolved Mention"/>
    <w:basedOn w:val="DefaultParagraphFont"/>
    <w:uiPriority w:val="99"/>
    <w:semiHidden/>
    <w:unhideWhenUsed/>
    <w:rsid w:val="000F5D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494547">
      <w:bodyDiv w:val="1"/>
      <w:marLeft w:val="0"/>
      <w:marRight w:val="0"/>
      <w:marTop w:val="0"/>
      <w:marBottom w:val="0"/>
      <w:divBdr>
        <w:top w:val="none" w:sz="0" w:space="0" w:color="auto"/>
        <w:left w:val="none" w:sz="0" w:space="0" w:color="auto"/>
        <w:bottom w:val="none" w:sz="0" w:space="0" w:color="auto"/>
        <w:right w:val="none" w:sz="0" w:space="0" w:color="auto"/>
      </w:divBdr>
    </w:div>
    <w:div w:id="590310887">
      <w:bodyDiv w:val="1"/>
      <w:marLeft w:val="0"/>
      <w:marRight w:val="0"/>
      <w:marTop w:val="0"/>
      <w:marBottom w:val="0"/>
      <w:divBdr>
        <w:top w:val="none" w:sz="0" w:space="0" w:color="auto"/>
        <w:left w:val="none" w:sz="0" w:space="0" w:color="auto"/>
        <w:bottom w:val="none" w:sz="0" w:space="0" w:color="auto"/>
        <w:right w:val="none" w:sz="0" w:space="0" w:color="auto"/>
      </w:divBdr>
    </w:div>
    <w:div w:id="788546211">
      <w:bodyDiv w:val="1"/>
      <w:marLeft w:val="0"/>
      <w:marRight w:val="0"/>
      <w:marTop w:val="0"/>
      <w:marBottom w:val="0"/>
      <w:divBdr>
        <w:top w:val="none" w:sz="0" w:space="0" w:color="auto"/>
        <w:left w:val="none" w:sz="0" w:space="0" w:color="auto"/>
        <w:bottom w:val="none" w:sz="0" w:space="0" w:color="auto"/>
        <w:right w:val="none" w:sz="0" w:space="0" w:color="auto"/>
      </w:divBdr>
    </w:div>
    <w:div w:id="1183515059">
      <w:bodyDiv w:val="1"/>
      <w:marLeft w:val="0"/>
      <w:marRight w:val="0"/>
      <w:marTop w:val="0"/>
      <w:marBottom w:val="0"/>
      <w:divBdr>
        <w:top w:val="none" w:sz="0" w:space="0" w:color="auto"/>
        <w:left w:val="none" w:sz="0" w:space="0" w:color="auto"/>
        <w:bottom w:val="none" w:sz="0" w:space="0" w:color="auto"/>
        <w:right w:val="none" w:sz="0" w:space="0" w:color="auto"/>
      </w:divBdr>
    </w:div>
    <w:div w:id="1239748434">
      <w:bodyDiv w:val="1"/>
      <w:marLeft w:val="0"/>
      <w:marRight w:val="0"/>
      <w:marTop w:val="0"/>
      <w:marBottom w:val="0"/>
      <w:divBdr>
        <w:top w:val="none" w:sz="0" w:space="0" w:color="auto"/>
        <w:left w:val="none" w:sz="0" w:space="0" w:color="auto"/>
        <w:bottom w:val="none" w:sz="0" w:space="0" w:color="auto"/>
        <w:right w:val="none" w:sz="0" w:space="0" w:color="auto"/>
      </w:divBdr>
    </w:div>
    <w:div w:id="1315988068">
      <w:bodyDiv w:val="1"/>
      <w:marLeft w:val="0"/>
      <w:marRight w:val="0"/>
      <w:marTop w:val="0"/>
      <w:marBottom w:val="0"/>
      <w:divBdr>
        <w:top w:val="none" w:sz="0" w:space="0" w:color="auto"/>
        <w:left w:val="none" w:sz="0" w:space="0" w:color="auto"/>
        <w:bottom w:val="none" w:sz="0" w:space="0" w:color="auto"/>
        <w:right w:val="none" w:sz="0" w:space="0" w:color="auto"/>
      </w:divBdr>
    </w:div>
    <w:div w:id="1725367294">
      <w:bodyDiv w:val="1"/>
      <w:marLeft w:val="0"/>
      <w:marRight w:val="0"/>
      <w:marTop w:val="0"/>
      <w:marBottom w:val="0"/>
      <w:divBdr>
        <w:top w:val="none" w:sz="0" w:space="0" w:color="auto"/>
        <w:left w:val="none" w:sz="0" w:space="0" w:color="auto"/>
        <w:bottom w:val="none" w:sz="0" w:space="0" w:color="auto"/>
        <w:right w:val="none" w:sz="0" w:space="0" w:color="auto"/>
      </w:divBdr>
    </w:div>
    <w:div w:id="1812937655">
      <w:bodyDiv w:val="1"/>
      <w:marLeft w:val="0"/>
      <w:marRight w:val="0"/>
      <w:marTop w:val="0"/>
      <w:marBottom w:val="0"/>
      <w:divBdr>
        <w:top w:val="none" w:sz="0" w:space="0" w:color="auto"/>
        <w:left w:val="none" w:sz="0" w:space="0" w:color="auto"/>
        <w:bottom w:val="none" w:sz="0" w:space="0" w:color="auto"/>
        <w:right w:val="none" w:sz="0" w:space="0" w:color="auto"/>
      </w:divBdr>
    </w:div>
    <w:div w:id="1917204690">
      <w:bodyDiv w:val="1"/>
      <w:marLeft w:val="0"/>
      <w:marRight w:val="0"/>
      <w:marTop w:val="0"/>
      <w:marBottom w:val="0"/>
      <w:divBdr>
        <w:top w:val="none" w:sz="0" w:space="0" w:color="auto"/>
        <w:left w:val="none" w:sz="0" w:space="0" w:color="auto"/>
        <w:bottom w:val="none" w:sz="0" w:space="0" w:color="auto"/>
        <w:right w:val="none" w:sz="0" w:space="0" w:color="auto"/>
      </w:divBdr>
    </w:div>
    <w:div w:id="2094620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5" ma:contentTypeDescription="Create a new document." ma:contentTypeScope="" ma:versionID="a3c10034b91019981a7bf3176c11d093">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4fb2d301a975cf077128d837252b9cb"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Props1.xml><?xml version="1.0" encoding="utf-8"?>
<ds:datastoreItem xmlns:ds="http://schemas.openxmlformats.org/officeDocument/2006/customXml" ds:itemID="{34AA00DA-9D5C-46D6-A336-007B624A73D8}">
  <ds:schemaRefs>
    <ds:schemaRef ds:uri="http://schemas.openxmlformats.org/officeDocument/2006/bibliography"/>
  </ds:schemaRefs>
</ds:datastoreItem>
</file>

<file path=customXml/itemProps2.xml><?xml version="1.0" encoding="utf-8"?>
<ds:datastoreItem xmlns:ds="http://schemas.openxmlformats.org/officeDocument/2006/customXml" ds:itemID="{80D74110-4FDA-4036-9D93-AB94882715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ECE57DA-95CB-44CA-B9D4-6D5058C4E5C7}">
  <ds:schemaRefs>
    <ds:schemaRef ds:uri="http://schemas.microsoft.com/sharepoint/v3/contenttype/forms"/>
  </ds:schemaRefs>
</ds:datastoreItem>
</file>

<file path=customXml/itemProps4.xml><?xml version="1.0" encoding="utf-8"?>
<ds:datastoreItem xmlns:ds="http://schemas.openxmlformats.org/officeDocument/2006/customXml" ds:itemID="{24024257-A941-41D2-B0B8-57BDF236242F}">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726</Words>
  <Characters>4143</Characters>
  <Application>Microsoft Office Word</Application>
  <DocSecurity>4</DocSecurity>
  <Lines>34</Lines>
  <Paragraphs>9</Paragraphs>
  <ScaleCrop>false</ScaleCrop>
  <Company>Hewlett-Packard Company</Company>
  <LinksUpToDate>false</LinksUpToDate>
  <CharactersWithSpaces>4860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halle</dc:creator>
  <cp:lastModifiedBy>Jack and Jill Preschool</cp:lastModifiedBy>
  <cp:revision>2</cp:revision>
  <cp:lastPrinted>2026-01-13T15:22:00Z</cp:lastPrinted>
  <dcterms:created xsi:type="dcterms:W3CDTF">2026-09-10T13:44:00Z</dcterms:created>
  <dcterms:modified xsi:type="dcterms:W3CDTF">2026-09-10T13:44:00Z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